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D3D7F" w14:textId="77777777" w:rsidR="004A76DC" w:rsidRDefault="0004052F">
      <w:pPr>
        <w:pStyle w:val="Heading1"/>
        <w:jc w:val="center"/>
        <w:rPr>
          <w:rFonts w:ascii="Times New Roman" w:hAnsi="Times New Roman" w:hint="default"/>
        </w:rPr>
      </w:pPr>
      <w:r>
        <w:rPr>
          <w:rFonts w:ascii="Times New Roman" w:hAnsi="Times New Roman" w:hint="default"/>
        </w:rPr>
        <w:t>Deep Learning in Cyber Networks: An Implementation Study</w:t>
      </w:r>
    </w:p>
    <w:p w14:paraId="3B6AD7B4" w14:textId="71F7A022" w:rsidR="00C7260F" w:rsidRPr="00C7260F" w:rsidRDefault="00C7260F" w:rsidP="00C7260F">
      <w:pPr>
        <w:spacing w:line="276" w:lineRule="auto"/>
        <w:jc w:val="center"/>
        <w:rPr>
          <w:rFonts w:ascii="Times New Roman" w:hAnsi="Times New Roman" w:cs="Times New Roman"/>
          <w:sz w:val="24"/>
          <w:szCs w:val="24"/>
          <w:vertAlign w:val="superscript"/>
        </w:rPr>
      </w:pPr>
      <w:r w:rsidRPr="00C7260F">
        <w:rPr>
          <w:rFonts w:ascii="Times New Roman" w:hAnsi="Times New Roman" w:cs="Times New Roman"/>
          <w:sz w:val="24"/>
          <w:szCs w:val="24"/>
        </w:rPr>
        <w:t>S.Karthika</w:t>
      </w:r>
      <w:r w:rsidRPr="00C7260F">
        <w:rPr>
          <w:rFonts w:ascii="Times New Roman" w:hAnsi="Times New Roman" w:cs="Times New Roman"/>
          <w:sz w:val="24"/>
          <w:szCs w:val="24"/>
          <w:vertAlign w:val="superscript"/>
        </w:rPr>
        <w:t>1</w:t>
      </w:r>
      <w:r w:rsidRPr="00C7260F">
        <w:rPr>
          <w:rFonts w:ascii="Times New Roman" w:hAnsi="Times New Roman" w:cs="Times New Roman"/>
          <w:sz w:val="24"/>
          <w:szCs w:val="24"/>
        </w:rPr>
        <w:t xml:space="preserve">, Dr. </w:t>
      </w:r>
      <w:proofErr w:type="spellStart"/>
      <w:r w:rsidRPr="00C7260F">
        <w:rPr>
          <w:rFonts w:ascii="Times New Roman" w:hAnsi="Times New Roman" w:cs="Times New Roman"/>
          <w:sz w:val="24"/>
          <w:szCs w:val="24"/>
        </w:rPr>
        <w:t>K.Juliana</w:t>
      </w:r>
      <w:proofErr w:type="spellEnd"/>
      <w:r w:rsidRPr="00C7260F">
        <w:rPr>
          <w:rFonts w:ascii="Times New Roman" w:hAnsi="Times New Roman" w:cs="Times New Roman"/>
          <w:sz w:val="24"/>
          <w:szCs w:val="24"/>
        </w:rPr>
        <w:t xml:space="preserve"> Gnanaselvi</w:t>
      </w:r>
      <w:r w:rsidRPr="00C7260F">
        <w:rPr>
          <w:rFonts w:ascii="Times New Roman" w:hAnsi="Times New Roman" w:cs="Times New Roman"/>
          <w:sz w:val="24"/>
          <w:szCs w:val="24"/>
          <w:vertAlign w:val="superscript"/>
        </w:rPr>
        <w:t>2</w:t>
      </w:r>
      <w:r w:rsidRPr="00C7260F">
        <w:rPr>
          <w:rFonts w:ascii="Times New Roman" w:hAnsi="Times New Roman" w:cs="Times New Roman"/>
          <w:sz w:val="24"/>
          <w:szCs w:val="24"/>
        </w:rPr>
        <w:t>, B.Anuja</w:t>
      </w:r>
      <w:r w:rsidRPr="00C7260F">
        <w:rPr>
          <w:rFonts w:ascii="Times New Roman" w:hAnsi="Times New Roman" w:cs="Times New Roman"/>
          <w:sz w:val="24"/>
          <w:szCs w:val="24"/>
          <w:vertAlign w:val="superscript"/>
        </w:rPr>
        <w:t>3</w:t>
      </w:r>
    </w:p>
    <w:p w14:paraId="4BAD2C9F" w14:textId="391EE9AF" w:rsidR="00C7260F" w:rsidRPr="00C7260F" w:rsidRDefault="00C7260F" w:rsidP="00C7260F">
      <w:pPr>
        <w:spacing w:line="276" w:lineRule="auto"/>
        <w:jc w:val="center"/>
        <w:rPr>
          <w:rFonts w:ascii="Times New Roman" w:hAnsi="Times New Roman" w:cs="Times New Roman"/>
          <w:sz w:val="24"/>
          <w:szCs w:val="24"/>
        </w:rPr>
      </w:pPr>
      <w:r w:rsidRPr="00C7260F">
        <w:rPr>
          <w:rFonts w:ascii="Times New Roman" w:hAnsi="Times New Roman" w:cs="Times New Roman"/>
          <w:sz w:val="24"/>
          <w:szCs w:val="24"/>
        </w:rPr>
        <w:t>Research Scholar</w:t>
      </w:r>
      <w:r w:rsidRPr="00C7260F">
        <w:rPr>
          <w:rFonts w:ascii="Times New Roman" w:hAnsi="Times New Roman" w:cs="Times New Roman"/>
          <w:sz w:val="24"/>
          <w:szCs w:val="24"/>
          <w:vertAlign w:val="superscript"/>
        </w:rPr>
        <w:t>1</w:t>
      </w:r>
      <w:r w:rsidRPr="00C7260F">
        <w:rPr>
          <w:rFonts w:ascii="Times New Roman" w:hAnsi="Times New Roman" w:cs="Times New Roman"/>
          <w:sz w:val="24"/>
          <w:szCs w:val="24"/>
        </w:rPr>
        <w:t>, Assistant Professor</w:t>
      </w:r>
      <w:r w:rsidRPr="00C7260F">
        <w:rPr>
          <w:rFonts w:ascii="Times New Roman" w:hAnsi="Times New Roman" w:cs="Times New Roman"/>
          <w:sz w:val="24"/>
          <w:szCs w:val="24"/>
          <w:vertAlign w:val="superscript"/>
        </w:rPr>
        <w:t>2</w:t>
      </w:r>
      <w:r w:rsidRPr="00C7260F">
        <w:rPr>
          <w:rFonts w:ascii="Times New Roman" w:hAnsi="Times New Roman" w:cs="Times New Roman"/>
          <w:sz w:val="24"/>
          <w:szCs w:val="24"/>
        </w:rPr>
        <w:t xml:space="preserve">, Assistant Professor </w:t>
      </w:r>
      <w:r w:rsidRPr="00C7260F">
        <w:rPr>
          <w:rFonts w:ascii="Times New Roman" w:hAnsi="Times New Roman" w:cs="Times New Roman"/>
          <w:sz w:val="24"/>
          <w:szCs w:val="24"/>
          <w:vertAlign w:val="superscript"/>
        </w:rPr>
        <w:t>3</w:t>
      </w:r>
    </w:p>
    <w:p w14:paraId="4DEDEB5B" w14:textId="7F2257AB" w:rsidR="00C7260F" w:rsidRPr="00C7260F" w:rsidRDefault="00C7260F" w:rsidP="00C7260F">
      <w:pPr>
        <w:spacing w:line="276" w:lineRule="auto"/>
        <w:jc w:val="center"/>
        <w:rPr>
          <w:rFonts w:ascii="Times New Roman" w:hAnsi="Times New Roman" w:cs="Times New Roman"/>
          <w:sz w:val="24"/>
          <w:szCs w:val="24"/>
        </w:rPr>
      </w:pPr>
      <w:proofErr w:type="gramStart"/>
      <w:r w:rsidRPr="00C7260F">
        <w:rPr>
          <w:rFonts w:ascii="Times New Roman" w:hAnsi="Times New Roman" w:cs="Times New Roman"/>
          <w:sz w:val="24"/>
          <w:szCs w:val="24"/>
          <w:vertAlign w:val="superscript"/>
        </w:rPr>
        <w:t>1,2</w:t>
      </w:r>
      <w:r w:rsidRPr="00C7260F">
        <w:rPr>
          <w:rFonts w:ascii="Times New Roman" w:hAnsi="Times New Roman" w:cs="Times New Roman"/>
          <w:sz w:val="24"/>
          <w:szCs w:val="24"/>
        </w:rPr>
        <w:t>Department of Computer Science, Rathinam College of Arts and Science, Coimbatore.</w:t>
      </w:r>
      <w:proofErr w:type="gramEnd"/>
    </w:p>
    <w:p w14:paraId="47DD871F" w14:textId="638A2F09" w:rsidR="00C7260F" w:rsidRDefault="00C7260F" w:rsidP="00C7260F">
      <w:pPr>
        <w:spacing w:line="276" w:lineRule="auto"/>
        <w:jc w:val="center"/>
        <w:rPr>
          <w:rFonts w:ascii="Times New Roman" w:hAnsi="Times New Roman" w:cs="Times New Roman"/>
          <w:sz w:val="24"/>
          <w:szCs w:val="24"/>
        </w:rPr>
      </w:pPr>
      <w:proofErr w:type="gramStart"/>
      <w:r w:rsidRPr="00C7260F">
        <w:rPr>
          <w:rFonts w:ascii="Times New Roman" w:hAnsi="Times New Roman" w:cs="Times New Roman"/>
          <w:sz w:val="24"/>
          <w:szCs w:val="24"/>
          <w:vertAlign w:val="superscript"/>
        </w:rPr>
        <w:t>3</w:t>
      </w:r>
      <w:r w:rsidRPr="00C7260F">
        <w:rPr>
          <w:rFonts w:ascii="Times New Roman" w:hAnsi="Times New Roman" w:cs="Times New Roman"/>
          <w:sz w:val="24"/>
          <w:szCs w:val="24"/>
        </w:rPr>
        <w:t xml:space="preserve">Department of BCA &amp; </w:t>
      </w:r>
      <w:proofErr w:type="spellStart"/>
      <w:r w:rsidRPr="00C7260F">
        <w:rPr>
          <w:rFonts w:ascii="Times New Roman" w:hAnsi="Times New Roman" w:cs="Times New Roman"/>
          <w:sz w:val="24"/>
          <w:szCs w:val="24"/>
        </w:rPr>
        <w:t>M.Sc</w:t>
      </w:r>
      <w:proofErr w:type="spellEnd"/>
      <w:r w:rsidRPr="00C7260F">
        <w:rPr>
          <w:rFonts w:ascii="Times New Roman" w:hAnsi="Times New Roman" w:cs="Times New Roman"/>
          <w:sz w:val="24"/>
          <w:szCs w:val="24"/>
        </w:rPr>
        <w:t xml:space="preserve"> SS, Sri Krishna College of Arts and Science, Coimbatore.</w:t>
      </w:r>
      <w:proofErr w:type="gramEnd"/>
    </w:p>
    <w:p w14:paraId="510BD9B5" w14:textId="13A62AB2" w:rsidR="00A6169E" w:rsidRPr="00C7260F" w:rsidRDefault="00A6169E" w:rsidP="00C7260F">
      <w:pPr>
        <w:spacing w:line="276" w:lineRule="auto"/>
        <w:jc w:val="center"/>
        <w:rPr>
          <w:rFonts w:ascii="Times New Roman" w:hAnsi="Times New Roman" w:cs="Times New Roman"/>
          <w:sz w:val="24"/>
          <w:szCs w:val="24"/>
        </w:rPr>
      </w:pPr>
      <w:r>
        <w:rPr>
          <w:rFonts w:ascii="Times New Roman" w:hAnsi="Times New Roman" w:cs="Times New Roman"/>
          <w:sz w:val="24"/>
          <w:szCs w:val="24"/>
        </w:rPr>
        <w:t>Email-id: karthikasomu27@gmail.com</w:t>
      </w:r>
      <w:bookmarkStart w:id="0" w:name="_GoBack"/>
      <w:bookmarkEnd w:id="0"/>
    </w:p>
    <w:p w14:paraId="0E680A0B" w14:textId="77777777" w:rsidR="00C7260F" w:rsidRPr="00C7260F" w:rsidRDefault="00C7260F" w:rsidP="00C7260F"/>
    <w:p w14:paraId="0C946AC0" w14:textId="77777777" w:rsidR="004A76DC" w:rsidRDefault="004A76DC">
      <w:pPr>
        <w:jc w:val="both"/>
        <w:rPr>
          <w:rFonts w:ascii="Times New Roman" w:hAnsi="Times New Roman" w:cs="Times New Roman"/>
          <w:sz w:val="24"/>
          <w:szCs w:val="24"/>
        </w:rPr>
      </w:pPr>
    </w:p>
    <w:p w14:paraId="0B5D7798"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Abstract</w:t>
      </w:r>
    </w:p>
    <w:p w14:paraId="2E56DAEB"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The traditional signature-based and rule-based intrusion detection systems (IDS) are unable to keep up with the rate, volume and newness of modern network attacks. In this paper, an </w:t>
      </w:r>
      <w:r>
        <w:rPr>
          <w:rFonts w:ascii="Times New Roman" w:hAnsi="Times New Roman" w:cs="Times New Roman"/>
          <w:sz w:val="24"/>
          <w:szCs w:val="24"/>
        </w:rPr>
        <w:t>implementation-oriented study of deep learning (DL) techniques for cyber network defense is presented, focusing on network intrusion detection systems (NIDS), traffic classification and anomaly detection. We propose an end-to-end pipeline, starting from da</w:t>
      </w:r>
      <w:r>
        <w:rPr>
          <w:rFonts w:ascii="Times New Roman" w:hAnsi="Times New Roman" w:cs="Times New Roman"/>
          <w:sz w:val="24"/>
          <w:szCs w:val="24"/>
        </w:rPr>
        <w:t>ta acquisition, preprocessing, feature engineering, model selection, training, and testing with benchmark datasets (NSL-KDD and CICIDS2017). We adopt and evaluate four architectures: a deep neural network (DNN) with all connections, a CNN with reshaped flo</w:t>
      </w:r>
      <w:r>
        <w:rPr>
          <w:rFonts w:ascii="Times New Roman" w:hAnsi="Times New Roman" w:cs="Times New Roman"/>
          <w:sz w:val="24"/>
          <w:szCs w:val="24"/>
        </w:rPr>
        <w:t xml:space="preserve">w features, a long short-term memory (LSTM) network to model the traffic sequence, and an </w:t>
      </w:r>
      <w:proofErr w:type="spellStart"/>
      <w:r>
        <w:rPr>
          <w:rFonts w:ascii="Times New Roman" w:hAnsi="Times New Roman" w:cs="Times New Roman"/>
          <w:sz w:val="24"/>
          <w:szCs w:val="24"/>
        </w:rPr>
        <w:t>autoencoder</w:t>
      </w:r>
      <w:proofErr w:type="spellEnd"/>
      <w:r>
        <w:rPr>
          <w:rFonts w:ascii="Times New Roman" w:hAnsi="Times New Roman" w:cs="Times New Roman"/>
          <w:sz w:val="24"/>
          <w:szCs w:val="24"/>
        </w:rPr>
        <w:t xml:space="preserve"> (AE) to detect anomalies in an unsupervised manner. The results show that hybrid CNN-LSTM networks perform best when it comes to the detection accuracy an</w:t>
      </w:r>
      <w:r>
        <w:rPr>
          <w:rFonts w:ascii="Times New Roman" w:hAnsi="Times New Roman" w:cs="Times New Roman"/>
          <w:sz w:val="24"/>
          <w:szCs w:val="24"/>
        </w:rPr>
        <w:t xml:space="preserve">d the false-positive rate in multi-class attack classification, whereas </w:t>
      </w:r>
      <w:proofErr w:type="spellStart"/>
      <w:r>
        <w:rPr>
          <w:rFonts w:ascii="Times New Roman" w:hAnsi="Times New Roman" w:cs="Times New Roman"/>
          <w:sz w:val="24"/>
          <w:szCs w:val="24"/>
        </w:rPr>
        <w:t>autoencoder</w:t>
      </w:r>
      <w:proofErr w:type="spellEnd"/>
      <w:r>
        <w:rPr>
          <w:rFonts w:ascii="Times New Roman" w:hAnsi="Times New Roman" w:cs="Times New Roman"/>
          <w:sz w:val="24"/>
          <w:szCs w:val="24"/>
        </w:rPr>
        <w:t>-based networks have practical benefits in zero-day and unlabeled anomaly detection. Finally, we discuss some deployment challenges such as adversarial robustness, concept d</w:t>
      </w:r>
      <w:r>
        <w:rPr>
          <w:rFonts w:ascii="Times New Roman" w:hAnsi="Times New Roman" w:cs="Times New Roman"/>
          <w:sz w:val="24"/>
          <w:szCs w:val="24"/>
        </w:rPr>
        <w:t xml:space="preserve">rift, class imbalance and real-time inference constraints and suggest future directions of </w:t>
      </w:r>
      <w:proofErr w:type="gramStart"/>
      <w:r>
        <w:rPr>
          <w:rFonts w:ascii="Times New Roman" w:hAnsi="Times New Roman" w:cs="Times New Roman"/>
          <w:sz w:val="24"/>
          <w:szCs w:val="24"/>
        </w:rPr>
        <w:t>research</w:t>
      </w:r>
      <w:proofErr w:type="gramEnd"/>
      <w:r>
        <w:rPr>
          <w:rFonts w:ascii="Times New Roman" w:hAnsi="Times New Roman" w:cs="Times New Roman"/>
          <w:sz w:val="24"/>
          <w:szCs w:val="24"/>
        </w:rPr>
        <w:t>.</w:t>
      </w:r>
    </w:p>
    <w:p w14:paraId="6DE9771D"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The keywords used in the paper are deep learning, intrusion detection, network security, CNN, LSTM, </w:t>
      </w:r>
      <w:proofErr w:type="spellStart"/>
      <w:r>
        <w:rPr>
          <w:rFonts w:ascii="Times New Roman" w:hAnsi="Times New Roman" w:cs="Times New Roman"/>
          <w:sz w:val="24"/>
          <w:szCs w:val="24"/>
        </w:rPr>
        <w:t>autoencoder</w:t>
      </w:r>
      <w:proofErr w:type="spellEnd"/>
      <w:r>
        <w:rPr>
          <w:rFonts w:ascii="Times New Roman" w:hAnsi="Times New Roman" w:cs="Times New Roman"/>
          <w:sz w:val="24"/>
          <w:szCs w:val="24"/>
        </w:rPr>
        <w:t>, anomaly detection, NSL-KDD, CICIDS2017.</w:t>
      </w:r>
    </w:p>
    <w:p w14:paraId="623517C2" w14:textId="77777777" w:rsidR="004A76DC" w:rsidRDefault="004A76DC">
      <w:pPr>
        <w:jc w:val="both"/>
        <w:rPr>
          <w:rFonts w:ascii="Times New Roman" w:hAnsi="Times New Roman" w:cs="Times New Roman"/>
          <w:sz w:val="24"/>
          <w:szCs w:val="24"/>
        </w:rPr>
      </w:pPr>
    </w:p>
    <w:p w14:paraId="50A916CB"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 Introduction</w:t>
      </w:r>
    </w:p>
    <w:p w14:paraId="4176A30B"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1.1 Background</w:t>
      </w:r>
    </w:p>
    <w:p w14:paraId="09321F2C"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Cyber networks produce vast amounts of traffic data, particularly as cloud-based systems, IoT devices, and remote-work setups proliferate, the attack surface of today's </w:t>
      </w:r>
      <w:proofErr w:type="spellStart"/>
      <w:r>
        <w:rPr>
          <w:rFonts w:ascii="Times New Roman" w:hAnsi="Times New Roman" w:cs="Times New Roman"/>
          <w:sz w:val="24"/>
          <w:szCs w:val="24"/>
        </w:rPr>
        <w:t>organisations</w:t>
      </w:r>
      <w:proofErr w:type="spellEnd"/>
      <w:r>
        <w:rPr>
          <w:rFonts w:ascii="Times New Roman" w:hAnsi="Times New Roman" w:cs="Times New Roman"/>
          <w:sz w:val="24"/>
          <w:szCs w:val="24"/>
        </w:rPr>
        <w:t xml:space="preserve"> is increasing. Traditional intrusion detect</w:t>
      </w:r>
      <w:r>
        <w:rPr>
          <w:rFonts w:ascii="Times New Roman" w:hAnsi="Times New Roman" w:cs="Times New Roman"/>
          <w:sz w:val="24"/>
          <w:szCs w:val="24"/>
        </w:rPr>
        <w:t>ion methods can be divided into two major categories:</w:t>
      </w:r>
    </w:p>
    <w:p w14:paraId="63BB0C1D"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 Signature-based detection — compares traffic to a list of known attack signatures. </w:t>
      </w:r>
      <w:proofErr w:type="gramStart"/>
      <w:r>
        <w:rPr>
          <w:rFonts w:ascii="Times New Roman" w:hAnsi="Times New Roman" w:cs="Times New Roman"/>
          <w:sz w:val="24"/>
          <w:szCs w:val="24"/>
        </w:rPr>
        <w:t>Protective against known threats but oblivious to new or disguised attacks.</w:t>
      </w:r>
      <w:proofErr w:type="gramEnd"/>
    </w:p>
    <w:p w14:paraId="3C8561F7"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Anomaly-based detection — detects anomal</w:t>
      </w:r>
      <w:r>
        <w:rPr>
          <w:rFonts w:ascii="Times New Roman" w:hAnsi="Times New Roman" w:cs="Times New Roman"/>
          <w:sz w:val="24"/>
          <w:szCs w:val="24"/>
        </w:rPr>
        <w:t>ies that deviate from a learned normal behavior. It is more adaptive, but has a high false-positive rate in cases where it is based on simple statistics.</w:t>
      </w:r>
    </w:p>
    <w:p w14:paraId="3A006A01"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There is a third approach: deep learning models that can learn their own hierarchical feature represen</w:t>
      </w:r>
      <w:r>
        <w:rPr>
          <w:rFonts w:ascii="Times New Roman" w:hAnsi="Times New Roman" w:cs="Times New Roman"/>
          <w:sz w:val="24"/>
          <w:szCs w:val="24"/>
        </w:rPr>
        <w:t xml:space="preserve">tation directly from unprocessed or only slightly processed traffic data, </w:t>
      </w:r>
      <w:r>
        <w:rPr>
          <w:rFonts w:ascii="Times New Roman" w:hAnsi="Times New Roman" w:cs="Times New Roman"/>
          <w:sz w:val="24"/>
          <w:szCs w:val="24"/>
        </w:rPr>
        <w:lastRenderedPageBreak/>
        <w:t>as a result of which they do not need to rely on hand-crafted features and have better generalization capabilities for unseen attack variants.</w:t>
      </w:r>
    </w:p>
    <w:p w14:paraId="25D41DEA"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1.2 Motivation</w:t>
      </w:r>
    </w:p>
    <w:p w14:paraId="6EF915A0"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There are three reasons </w:t>
      </w:r>
      <w:r>
        <w:rPr>
          <w:rFonts w:ascii="Times New Roman" w:hAnsi="Times New Roman" w:cs="Times New Roman"/>
          <w:sz w:val="24"/>
          <w:szCs w:val="24"/>
        </w:rPr>
        <w:t>for this work:</w:t>
      </w:r>
    </w:p>
    <w:p w14:paraId="255CDCD6"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1.Costly features engineering — classical machine learning IDS pipelines (SVM, Random Forest, Naive Bayes) rely heavily on features being manually engineered, which is costly to design and soon becomes obsolete as the attacker's tactic evolv</w:t>
      </w:r>
      <w:r>
        <w:rPr>
          <w:rFonts w:ascii="Times New Roman" w:hAnsi="Times New Roman" w:cs="Times New Roman"/>
          <w:sz w:val="24"/>
          <w:szCs w:val="24"/>
        </w:rPr>
        <w:t>es.</w:t>
      </w:r>
    </w:p>
    <w:p w14:paraId="13C70823" w14:textId="77777777" w:rsidR="004A76DC" w:rsidRDefault="0004052F">
      <w:pPr>
        <w:jc w:val="both"/>
        <w:rPr>
          <w:rFonts w:ascii="Times New Roman" w:hAnsi="Times New Roman" w:cs="Times New Roman"/>
          <w:sz w:val="24"/>
          <w:szCs w:val="24"/>
        </w:rPr>
      </w:pPr>
      <w:proofErr w:type="gramStart"/>
      <w:r>
        <w:rPr>
          <w:rFonts w:ascii="Times New Roman" w:hAnsi="Times New Roman" w:cs="Times New Roman"/>
          <w:sz w:val="24"/>
          <w:szCs w:val="24"/>
        </w:rPr>
        <w:t>2.Sequential</w:t>
      </w:r>
      <w:proofErr w:type="gramEnd"/>
      <w:r>
        <w:rPr>
          <w:rFonts w:ascii="Times New Roman" w:hAnsi="Times New Roman" w:cs="Times New Roman"/>
          <w:sz w:val="24"/>
          <w:szCs w:val="24"/>
        </w:rPr>
        <w:t xml:space="preserve"> and temporal structure — network traffic is sequential by nature (packet order, session flow, timing), which recurrent architectures are well suited to take advantage of, but which traditional ML models largely ignore.</w:t>
      </w:r>
    </w:p>
    <w:p w14:paraId="280D9988" w14:textId="77777777" w:rsidR="004A76DC" w:rsidRDefault="0004052F">
      <w:pPr>
        <w:jc w:val="both"/>
        <w:rPr>
          <w:rFonts w:ascii="Times New Roman" w:hAnsi="Times New Roman" w:cs="Times New Roman"/>
          <w:sz w:val="24"/>
          <w:szCs w:val="24"/>
        </w:rPr>
      </w:pPr>
      <w:proofErr w:type="gramStart"/>
      <w:r>
        <w:rPr>
          <w:rFonts w:ascii="Times New Roman" w:hAnsi="Times New Roman" w:cs="Times New Roman"/>
          <w:sz w:val="24"/>
          <w:szCs w:val="24"/>
        </w:rPr>
        <w:t>3.With</w:t>
      </w:r>
      <w:proofErr w:type="gramEnd"/>
      <w:r>
        <w:rPr>
          <w:rFonts w:ascii="Times New Roman" w:hAnsi="Times New Roman" w:cs="Times New Roman"/>
          <w:sz w:val="24"/>
          <w:szCs w:val="24"/>
        </w:rPr>
        <w:t xml:space="preserve"> GPU-accelerat</w:t>
      </w:r>
      <w:r>
        <w:rPr>
          <w:rFonts w:ascii="Times New Roman" w:hAnsi="Times New Roman" w:cs="Times New Roman"/>
          <w:sz w:val="24"/>
          <w:szCs w:val="24"/>
        </w:rPr>
        <w:t>ion, Scale — DL models can handle the high dimensional and high volume data that is common in enterprise network telemetry, more effectively, after being trained, compared to shallow models.</w:t>
      </w:r>
    </w:p>
    <w:p w14:paraId="7B1057DA"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1.3 Contributions</w:t>
      </w:r>
    </w:p>
    <w:p w14:paraId="22B0F4B9"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This paper contributes:</w:t>
      </w:r>
    </w:p>
    <w:p w14:paraId="65D9C854" w14:textId="77777777" w:rsidR="004A76DC" w:rsidRDefault="0004052F">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A repeatable pipeline </w:t>
      </w:r>
      <w:r>
        <w:rPr>
          <w:rFonts w:ascii="Times New Roman" w:hAnsi="Times New Roman" w:cs="Times New Roman"/>
          <w:sz w:val="24"/>
          <w:szCs w:val="24"/>
        </w:rPr>
        <w:t>for DL-based NIDS including preprocessing, architecture design, training and evaluation.</w:t>
      </w:r>
      <w:proofErr w:type="gramEnd"/>
    </w:p>
    <w:p w14:paraId="07D50070" w14:textId="77777777" w:rsidR="004A76DC" w:rsidRDefault="0004052F">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Empirical study of DNN, CNN, LSTM and </w:t>
      </w:r>
      <w:proofErr w:type="spellStart"/>
      <w:r>
        <w:rPr>
          <w:rFonts w:ascii="Times New Roman" w:hAnsi="Times New Roman" w:cs="Times New Roman"/>
          <w:sz w:val="24"/>
          <w:szCs w:val="24"/>
        </w:rPr>
        <w:t>Autoencoder</w:t>
      </w:r>
      <w:proofErr w:type="spellEnd"/>
      <w:r>
        <w:rPr>
          <w:rFonts w:ascii="Times New Roman" w:hAnsi="Times New Roman" w:cs="Times New Roman"/>
          <w:sz w:val="24"/>
          <w:szCs w:val="24"/>
        </w:rPr>
        <w:t xml:space="preserve"> architectures on common benchmark datasets and comparing their performance.</w:t>
      </w:r>
      <w:proofErr w:type="gramEnd"/>
    </w:p>
    <w:p w14:paraId="0C7FC3F2" w14:textId="77777777" w:rsidR="004A76DC" w:rsidRDefault="0004052F">
      <w:pPr>
        <w:jc w:val="both"/>
        <w:rPr>
          <w:rFonts w:ascii="Times New Roman" w:hAnsi="Times New Roman" w:cs="Times New Roman"/>
          <w:sz w:val="24"/>
          <w:szCs w:val="24"/>
        </w:rPr>
      </w:pPr>
      <w:proofErr w:type="gramStart"/>
      <w:r>
        <w:rPr>
          <w:rFonts w:ascii="Times New Roman" w:hAnsi="Times New Roman" w:cs="Times New Roman"/>
          <w:sz w:val="24"/>
          <w:szCs w:val="24"/>
        </w:rPr>
        <w:t>A discussion of practical deployment con</w:t>
      </w:r>
      <w:r>
        <w:rPr>
          <w:rFonts w:ascii="Times New Roman" w:hAnsi="Times New Roman" w:cs="Times New Roman"/>
          <w:sz w:val="24"/>
          <w:szCs w:val="24"/>
        </w:rPr>
        <w:t>siderations for production cyber-defense environments.</w:t>
      </w:r>
      <w:proofErr w:type="gramEnd"/>
    </w:p>
    <w:p w14:paraId="7B0003D3"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2. Related Work</w:t>
      </w:r>
    </w:p>
    <w:p w14:paraId="03123882" w14:textId="77777777" w:rsidR="004A76DC" w:rsidRDefault="004A76DC">
      <w:pPr>
        <w:jc w:val="both"/>
        <w:rPr>
          <w:rFonts w:ascii="Times New Roman" w:hAnsi="Times New Roman" w:cs="Times New Roman"/>
          <w:sz w:val="24"/>
          <w:szCs w:val="24"/>
        </w:rPr>
      </w:pPr>
    </w:p>
    <w:p w14:paraId="5C1DFD4C"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The research in neural networks based intrusion detection system started with the early applications of shallow multilayer </w:t>
      </w:r>
      <w:proofErr w:type="spellStart"/>
      <w:r>
        <w:rPr>
          <w:rFonts w:ascii="Times New Roman" w:hAnsi="Times New Roman" w:cs="Times New Roman"/>
          <w:sz w:val="24"/>
          <w:szCs w:val="24"/>
        </w:rPr>
        <w:t>perceptrons</w:t>
      </w:r>
      <w:proofErr w:type="spellEnd"/>
      <w:r>
        <w:rPr>
          <w:rFonts w:ascii="Times New Roman" w:hAnsi="Times New Roman" w:cs="Times New Roman"/>
          <w:sz w:val="24"/>
          <w:szCs w:val="24"/>
        </w:rPr>
        <w:t xml:space="preserve"> (MLPs) in the 1990s, where the network classifier</w:t>
      </w:r>
      <w:r>
        <w:rPr>
          <w:rFonts w:ascii="Times New Roman" w:hAnsi="Times New Roman" w:cs="Times New Roman"/>
          <w:sz w:val="24"/>
          <w:szCs w:val="24"/>
        </w:rPr>
        <w:t>s were used to classify normal and malicious network activity. It was shown that in these early attempts it was possible to learn these nonlinear decision boundaries from features of network traffic, making neural networks a viable alternative to the tradi</w:t>
      </w:r>
      <w:r>
        <w:rPr>
          <w:rFonts w:ascii="Times New Roman" w:hAnsi="Times New Roman" w:cs="Times New Roman"/>
          <w:sz w:val="24"/>
          <w:szCs w:val="24"/>
        </w:rPr>
        <w:t>tional rule-based intruder detection system [1].</w:t>
      </w:r>
    </w:p>
    <w:p w14:paraId="50282942" w14:textId="77777777" w:rsidR="004A76DC" w:rsidRDefault="004A76DC">
      <w:pPr>
        <w:jc w:val="both"/>
        <w:rPr>
          <w:rFonts w:ascii="Times New Roman" w:hAnsi="Times New Roman" w:cs="Times New Roman"/>
          <w:sz w:val="24"/>
          <w:szCs w:val="24"/>
        </w:rPr>
      </w:pPr>
    </w:p>
    <w:p w14:paraId="7DEA7158"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Since 2015, supervised deep-learning methods have gained more importance, due to the availability of larger benchmark datasets and improvements in computational power. Multi-class intrusion detection has be</w:t>
      </w:r>
      <w:r>
        <w:rPr>
          <w:rFonts w:ascii="Times New Roman" w:hAnsi="Times New Roman" w:cs="Times New Roman"/>
          <w:sz w:val="24"/>
          <w:szCs w:val="24"/>
        </w:rPr>
        <w:t>en extensively studied for different types of attacks including denial of service (</w:t>
      </w:r>
      <w:proofErr w:type="spellStart"/>
      <w:r>
        <w:rPr>
          <w:rFonts w:ascii="Times New Roman" w:hAnsi="Times New Roman" w:cs="Times New Roman"/>
          <w:sz w:val="24"/>
          <w:szCs w:val="24"/>
        </w:rPr>
        <w:t>DoS</w:t>
      </w:r>
      <w:proofErr w:type="spellEnd"/>
      <w:r>
        <w:rPr>
          <w:rFonts w:ascii="Times New Roman" w:hAnsi="Times New Roman" w:cs="Times New Roman"/>
          <w:sz w:val="24"/>
          <w:szCs w:val="24"/>
        </w:rPr>
        <w:t>), probing, user-to-root (U2R) and remote-to-local (R2L), as well as normal traffic, with the use of deep neural networks (DNNs), convolutional neural networks (CNNs) and</w:t>
      </w:r>
      <w:r>
        <w:rPr>
          <w:rFonts w:ascii="Times New Roman" w:hAnsi="Times New Roman" w:cs="Times New Roman"/>
          <w:sz w:val="24"/>
          <w:szCs w:val="24"/>
        </w:rPr>
        <w:t xml:space="preserve"> hybrid classification models [2].</w:t>
      </w:r>
    </w:p>
    <w:p w14:paraId="096A4D75" w14:textId="77777777" w:rsidR="004A76DC" w:rsidRDefault="004A76DC">
      <w:pPr>
        <w:jc w:val="both"/>
        <w:rPr>
          <w:rFonts w:ascii="Times New Roman" w:hAnsi="Times New Roman" w:cs="Times New Roman"/>
          <w:sz w:val="24"/>
          <w:szCs w:val="24"/>
        </w:rPr>
      </w:pPr>
    </w:p>
    <w:p w14:paraId="5A4E9332"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A recurrent neural network (RNN), long short-term memory (LSTM) networks and gated recurrent units (GRUs) were later added to sequence-based methods to take advantage of temporal dependence in network traffic. As opposed</w:t>
      </w:r>
      <w:r>
        <w:rPr>
          <w:rFonts w:ascii="Times New Roman" w:hAnsi="Times New Roman" w:cs="Times New Roman"/>
          <w:sz w:val="24"/>
          <w:szCs w:val="24"/>
        </w:rPr>
        <w:t xml:space="preserve"> to the typical classifiers which are applied to individual flow features, these classifiers can learn temporal relationships in flows within network sessions and communication flows, which enhances the representation of temporally varying attack behaviors</w:t>
      </w:r>
      <w:r>
        <w:rPr>
          <w:rFonts w:ascii="Times New Roman" w:hAnsi="Times New Roman" w:cs="Times New Roman"/>
          <w:sz w:val="24"/>
          <w:szCs w:val="24"/>
        </w:rPr>
        <w:t xml:space="preserve"> [3].</w:t>
      </w:r>
    </w:p>
    <w:p w14:paraId="31DBCE4F" w14:textId="77777777" w:rsidR="004A76DC" w:rsidRDefault="004A76DC">
      <w:pPr>
        <w:jc w:val="both"/>
        <w:rPr>
          <w:rFonts w:ascii="Times New Roman" w:hAnsi="Times New Roman" w:cs="Times New Roman"/>
          <w:sz w:val="24"/>
          <w:szCs w:val="24"/>
        </w:rPr>
      </w:pPr>
    </w:p>
    <w:p w14:paraId="11B78CD7"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Unsupervised and semi-supervised learning methods have also been of great interest since it is difficult to precisely label attack traffic. </w:t>
      </w:r>
      <w:proofErr w:type="spellStart"/>
      <w:r>
        <w:rPr>
          <w:rFonts w:ascii="Times New Roman" w:hAnsi="Times New Roman" w:cs="Times New Roman"/>
          <w:sz w:val="24"/>
          <w:szCs w:val="24"/>
        </w:rPr>
        <w:t>Autoencoders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variational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autoencoders</w:t>
      </w:r>
      <w:proofErr w:type="spellEnd"/>
      <w:r>
        <w:rPr>
          <w:rFonts w:ascii="Times New Roman" w:hAnsi="Times New Roman" w:cs="Times New Roman"/>
          <w:sz w:val="24"/>
          <w:szCs w:val="24"/>
        </w:rPr>
        <w:t xml:space="preserve"> (VAEs) are the methods that learn compact representations of networ</w:t>
      </w:r>
      <w:r>
        <w:rPr>
          <w:rFonts w:ascii="Times New Roman" w:hAnsi="Times New Roman" w:cs="Times New Roman"/>
          <w:sz w:val="24"/>
          <w:szCs w:val="24"/>
        </w:rPr>
        <w:t xml:space="preserve">k behavior, and identify anomalous traffic by reconstruction errors or deviations from learned normal patterns. GANs have also been used to tackle data scarcity and </w:t>
      </w:r>
      <w:r>
        <w:rPr>
          <w:rFonts w:ascii="Times New Roman" w:hAnsi="Times New Roman" w:cs="Times New Roman"/>
          <w:sz w:val="24"/>
          <w:szCs w:val="24"/>
        </w:rPr>
        <w:lastRenderedPageBreak/>
        <w:t>representation learning, making these techniques of particular interest for zero-day and un</w:t>
      </w:r>
      <w:r>
        <w:rPr>
          <w:rFonts w:ascii="Times New Roman" w:hAnsi="Times New Roman" w:cs="Times New Roman"/>
          <w:sz w:val="24"/>
          <w:szCs w:val="24"/>
        </w:rPr>
        <w:t>seen attacks [4].</w:t>
      </w:r>
    </w:p>
    <w:p w14:paraId="3754BA2C" w14:textId="77777777" w:rsidR="004A76DC" w:rsidRDefault="004A76DC">
      <w:pPr>
        <w:jc w:val="both"/>
        <w:rPr>
          <w:rFonts w:ascii="Times New Roman" w:hAnsi="Times New Roman" w:cs="Times New Roman"/>
          <w:sz w:val="24"/>
          <w:szCs w:val="24"/>
        </w:rPr>
      </w:pPr>
    </w:p>
    <w:p w14:paraId="30BB6D18"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More recently, graph-based intrusion detection has adopted a graph-based approach to </w:t>
      </w:r>
      <w:proofErr w:type="spellStart"/>
      <w:r>
        <w:rPr>
          <w:rFonts w:ascii="Times New Roman" w:hAnsi="Times New Roman" w:cs="Times New Roman"/>
          <w:sz w:val="24"/>
          <w:szCs w:val="24"/>
        </w:rPr>
        <w:t>modelling</w:t>
      </w:r>
      <w:proofErr w:type="spellEnd"/>
      <w:r>
        <w:rPr>
          <w:rFonts w:ascii="Times New Roman" w:hAnsi="Times New Roman" w:cs="Times New Roman"/>
          <w:sz w:val="24"/>
          <w:szCs w:val="24"/>
        </w:rPr>
        <w:t xml:space="preserve"> networks, with hosts, devices or entities being nodes and their communications being edges. These relational dependencies can be leveraged by </w:t>
      </w:r>
      <w:r>
        <w:rPr>
          <w:rFonts w:ascii="Times New Roman" w:hAnsi="Times New Roman" w:cs="Times New Roman"/>
          <w:sz w:val="24"/>
          <w:szCs w:val="24"/>
        </w:rPr>
        <w:t>graph neural networks (GNNs) and they can offer information not necessarily available when each network flow is considered a feature vector. These methods are particularly promising for the detection of complex attack patterns and interactions between seve</w:t>
      </w:r>
      <w:r>
        <w:rPr>
          <w:rFonts w:ascii="Times New Roman" w:hAnsi="Times New Roman" w:cs="Times New Roman"/>
          <w:sz w:val="24"/>
          <w:szCs w:val="24"/>
        </w:rPr>
        <w:t>ral network entities [5].</w:t>
      </w:r>
    </w:p>
    <w:p w14:paraId="655BC645" w14:textId="77777777" w:rsidR="004A76DC" w:rsidRDefault="004A76DC">
      <w:pPr>
        <w:jc w:val="both"/>
        <w:rPr>
          <w:rFonts w:ascii="Times New Roman" w:hAnsi="Times New Roman" w:cs="Times New Roman"/>
          <w:sz w:val="24"/>
          <w:szCs w:val="24"/>
        </w:rPr>
      </w:pPr>
    </w:p>
    <w:p w14:paraId="3721D1D6"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Considering these developments, in the present work, the supervised classification and </w:t>
      </w:r>
      <w:proofErr w:type="spellStart"/>
      <w:r>
        <w:rPr>
          <w:rFonts w:ascii="Times New Roman" w:hAnsi="Times New Roman" w:cs="Times New Roman"/>
          <w:sz w:val="24"/>
          <w:szCs w:val="24"/>
        </w:rPr>
        <w:t>autoencoder</w:t>
      </w:r>
      <w:proofErr w:type="spellEnd"/>
      <w:r>
        <w:rPr>
          <w:rFonts w:ascii="Times New Roman" w:hAnsi="Times New Roman" w:cs="Times New Roman"/>
          <w:sz w:val="24"/>
          <w:szCs w:val="24"/>
        </w:rPr>
        <w:t>-based anomaly-detection paradigms are mainly built upon. These methods are not mutually exclusive, but are integrated as complemen</w:t>
      </w:r>
      <w:r>
        <w:rPr>
          <w:rFonts w:ascii="Times New Roman" w:hAnsi="Times New Roman" w:cs="Times New Roman"/>
          <w:sz w:val="24"/>
          <w:szCs w:val="24"/>
        </w:rPr>
        <w:t>tary elements in a common pipeline of intrusion detection, along with discriminative classification of known attacks and anomaly detection of potentially new attack patterns [6].</w:t>
      </w:r>
    </w:p>
    <w:p w14:paraId="3A5ACE55"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3. Problem Formulation</w:t>
      </w:r>
    </w:p>
    <w:p w14:paraId="2026EEA1"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We formulate network intrusion detection as two relate</w:t>
      </w:r>
      <w:r>
        <w:rPr>
          <w:rFonts w:ascii="Times New Roman" w:hAnsi="Times New Roman" w:cs="Times New Roman"/>
          <w:sz w:val="24"/>
          <w:szCs w:val="24"/>
        </w:rPr>
        <w:t>d tasks:</w:t>
      </w:r>
    </w:p>
    <w:p w14:paraId="54554698"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Task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 Multi-class classification. Classify a traffic record x (a feature vector generated with a network flow or connection) to one of the labels y ∈ {Normal, </w:t>
      </w:r>
      <w:proofErr w:type="spellStart"/>
      <w:r>
        <w:rPr>
          <w:rFonts w:ascii="Times New Roman" w:hAnsi="Times New Roman" w:cs="Times New Roman"/>
          <w:sz w:val="24"/>
          <w:szCs w:val="24"/>
        </w:rPr>
        <w:t>DoS</w:t>
      </w:r>
      <w:proofErr w:type="spellEnd"/>
      <w:r>
        <w:rPr>
          <w:rFonts w:ascii="Times New Roman" w:hAnsi="Times New Roman" w:cs="Times New Roman"/>
          <w:sz w:val="24"/>
          <w:szCs w:val="24"/>
        </w:rPr>
        <w:t>, Probe, R2L, U2R</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w:t>
      </w:r>
    </w:p>
    <w:p w14:paraId="4BFA53DE"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Unsupervised anomaly detection (Task B). Learn a model f</w:t>
      </w:r>
      <w:r>
        <w:rPr>
          <w:rFonts w:ascii="Times New Roman" w:hAnsi="Times New Roman" w:cs="Times New Roman"/>
          <w:sz w:val="24"/>
          <w:szCs w:val="24"/>
        </w:rPr>
        <w:t>or “normal” traffic, such that traffic that differs markedly from the model, measured by reconstruction error or likelihood, can be identified as anomalous, without having to be labeled as such during training, and assuming that the traffic is normally dis</w:t>
      </w:r>
      <w:r>
        <w:rPr>
          <w:rFonts w:ascii="Times New Roman" w:hAnsi="Times New Roman" w:cs="Times New Roman"/>
          <w:sz w:val="24"/>
          <w:szCs w:val="24"/>
        </w:rPr>
        <w:t>tributed for most of the time.</w:t>
      </w:r>
    </w:p>
    <w:p w14:paraId="47301CCA"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Both tasks share the same feature space, as described in Section 4.</w:t>
      </w:r>
    </w:p>
    <w:p w14:paraId="5663856A" w14:textId="77777777" w:rsidR="004A76DC" w:rsidRDefault="004A76DC">
      <w:pPr>
        <w:jc w:val="both"/>
        <w:rPr>
          <w:rFonts w:ascii="Times New Roman" w:hAnsi="Times New Roman" w:cs="Times New Roman"/>
          <w:sz w:val="24"/>
          <w:szCs w:val="24"/>
        </w:rPr>
      </w:pPr>
    </w:p>
    <w:p w14:paraId="68F5DBFE"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4. Datasets and Preprocessing</w:t>
      </w:r>
    </w:p>
    <w:p w14:paraId="386E030A"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4.1 Datasets</w:t>
      </w:r>
    </w:p>
    <w:p w14:paraId="0F4D05A1"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NSL-KDD — An improved version of the classic KDD Cup 1999 dataset that contains no duplicate packets, and a more </w:t>
      </w:r>
      <w:r>
        <w:rPr>
          <w:rFonts w:ascii="Times New Roman" w:hAnsi="Times New Roman" w:cs="Times New Roman"/>
          <w:sz w:val="24"/>
          <w:szCs w:val="24"/>
        </w:rPr>
        <w:t>uniform difficulty distribution. There are 41 features in each connection record (basic, content, traffic and host-based) and labels at each of the connection records across Normal, 4 attack categories (</w:t>
      </w:r>
      <w:proofErr w:type="spellStart"/>
      <w:r>
        <w:rPr>
          <w:rFonts w:ascii="Times New Roman" w:hAnsi="Times New Roman" w:cs="Times New Roman"/>
          <w:sz w:val="24"/>
          <w:szCs w:val="24"/>
        </w:rPr>
        <w:t>DoS</w:t>
      </w:r>
      <w:proofErr w:type="spellEnd"/>
      <w:r>
        <w:rPr>
          <w:rFonts w:ascii="Times New Roman" w:hAnsi="Times New Roman" w:cs="Times New Roman"/>
          <w:sz w:val="24"/>
          <w:szCs w:val="24"/>
        </w:rPr>
        <w:t>, Probe, R2L and U2R).</w:t>
      </w:r>
    </w:p>
    <w:p w14:paraId="44916CA9"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CICIDS2017: A more modern </w:t>
      </w:r>
      <w:r>
        <w:rPr>
          <w:rFonts w:ascii="Times New Roman" w:hAnsi="Times New Roman" w:cs="Times New Roman"/>
          <w:sz w:val="24"/>
          <w:szCs w:val="24"/>
        </w:rPr>
        <w:t xml:space="preserve">dataset that was collected by the Canadian Institute for </w:t>
      </w:r>
      <w:proofErr w:type="spellStart"/>
      <w:r>
        <w:rPr>
          <w:rFonts w:ascii="Times New Roman" w:hAnsi="Times New Roman" w:cs="Times New Roman"/>
          <w:sz w:val="24"/>
          <w:szCs w:val="24"/>
        </w:rPr>
        <w:t>Cybersecurity</w:t>
      </w:r>
      <w:proofErr w:type="spellEnd"/>
      <w:r>
        <w:rPr>
          <w:rFonts w:ascii="Times New Roman" w:hAnsi="Times New Roman" w:cs="Times New Roman"/>
          <w:sz w:val="24"/>
          <w:szCs w:val="24"/>
        </w:rPr>
        <w:t xml:space="preserve"> with realistic benign and attack traffic consisting of 80+ flow-based features extracted by </w:t>
      </w:r>
      <w:proofErr w:type="spellStart"/>
      <w:r>
        <w:rPr>
          <w:rFonts w:ascii="Times New Roman" w:hAnsi="Times New Roman" w:cs="Times New Roman"/>
          <w:sz w:val="24"/>
          <w:szCs w:val="24"/>
        </w:rPr>
        <w:t>CICFlowMeter</w:t>
      </w:r>
      <w:proofErr w:type="spellEnd"/>
      <w:r>
        <w:rPr>
          <w:rFonts w:ascii="Times New Roman" w:hAnsi="Times New Roman" w:cs="Times New Roman"/>
          <w:sz w:val="24"/>
          <w:szCs w:val="24"/>
        </w:rPr>
        <w:t xml:space="preserve"> (Brute Force, </w:t>
      </w:r>
      <w:proofErr w:type="spellStart"/>
      <w:r>
        <w:rPr>
          <w:rFonts w:ascii="Times New Roman" w:hAnsi="Times New Roman" w:cs="Times New Roman"/>
          <w:sz w:val="24"/>
          <w:szCs w:val="24"/>
        </w:rPr>
        <w:t>Heartbleed</w:t>
      </w:r>
      <w:proofErr w:type="spellEnd"/>
      <w:r>
        <w:rPr>
          <w:rFonts w:ascii="Times New Roman" w:hAnsi="Times New Roman" w:cs="Times New Roman"/>
          <w:sz w:val="24"/>
          <w:szCs w:val="24"/>
        </w:rPr>
        <w:t xml:space="preserve">, Botnet, </w:t>
      </w:r>
      <w:proofErr w:type="spellStart"/>
      <w:r>
        <w:rPr>
          <w:rFonts w:ascii="Times New Roman" w:hAnsi="Times New Roman" w:cs="Times New Roman"/>
          <w:sz w:val="24"/>
          <w:szCs w:val="24"/>
        </w:rPr>
        <w:t>DoS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DDoS</w:t>
      </w:r>
      <w:proofErr w:type="spellEnd"/>
      <w:r>
        <w:rPr>
          <w:rFonts w:ascii="Times New Roman" w:hAnsi="Times New Roman" w:cs="Times New Roman"/>
          <w:sz w:val="24"/>
          <w:szCs w:val="24"/>
        </w:rPr>
        <w:t>, Web Attack, Infiltration)</w:t>
      </w:r>
    </w:p>
    <w:p w14:paraId="1996338F"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Both the </w:t>
      </w:r>
      <w:r>
        <w:rPr>
          <w:rFonts w:ascii="Times New Roman" w:hAnsi="Times New Roman" w:cs="Times New Roman"/>
          <w:sz w:val="24"/>
          <w:szCs w:val="24"/>
        </w:rPr>
        <w:t>older and newer dataset can be used to assess the model's generalization for varying traffic distributions as well as attack taxonomies.</w:t>
      </w:r>
    </w:p>
    <w:p w14:paraId="7E8A1809"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The message appears to have been cut off — I am assuming "in </w:t>
      </w:r>
      <w:proofErr w:type="spellStart"/>
      <w:r>
        <w:rPr>
          <w:rFonts w:ascii="Times New Roman" w:hAnsi="Times New Roman" w:cs="Times New Roman"/>
          <w:sz w:val="24"/>
          <w:szCs w:val="24"/>
        </w:rPr>
        <w:t>paras</w:t>
      </w:r>
      <w:proofErr w:type="spellEnd"/>
      <w:r>
        <w:rPr>
          <w:rFonts w:ascii="Times New Roman" w:hAnsi="Times New Roman" w:cs="Times New Roman"/>
          <w:sz w:val="24"/>
          <w:szCs w:val="24"/>
        </w:rPr>
        <w:t>" means you would like these parts written in paragra</w:t>
      </w:r>
      <w:r>
        <w:rPr>
          <w:rFonts w:ascii="Times New Roman" w:hAnsi="Times New Roman" w:cs="Times New Roman"/>
          <w:sz w:val="24"/>
          <w:szCs w:val="24"/>
        </w:rPr>
        <w:t>phs rather than in a numbered/bulleted format. Here's that version:</w:t>
      </w:r>
    </w:p>
    <w:p w14:paraId="05085FA6" w14:textId="77777777" w:rsidR="004A76DC" w:rsidRDefault="004A76DC">
      <w:pPr>
        <w:jc w:val="both"/>
        <w:rPr>
          <w:rFonts w:ascii="Times New Roman" w:hAnsi="Times New Roman" w:cs="Times New Roman"/>
          <w:sz w:val="24"/>
          <w:szCs w:val="24"/>
        </w:rPr>
      </w:pPr>
    </w:p>
    <w:p w14:paraId="775C05B3"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4.2 Preprocessing Pipeline</w:t>
      </w:r>
    </w:p>
    <w:p w14:paraId="6FE7F1F4"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The first stage of the preprocessing pipeline is cleaning: duplicate records are eliminated, records with missing or malformed fields are discarded, and non-inf</w:t>
      </w:r>
      <w:r>
        <w:rPr>
          <w:rFonts w:ascii="Times New Roman" w:hAnsi="Times New Roman" w:cs="Times New Roman"/>
          <w:sz w:val="24"/>
          <w:szCs w:val="24"/>
        </w:rPr>
        <w:t xml:space="preserve">ormative identifier fields, like flow IDs and raw IP addresses, are dropped to </w:t>
      </w:r>
      <w:r>
        <w:rPr>
          <w:rFonts w:ascii="Times New Roman" w:hAnsi="Times New Roman" w:cs="Times New Roman"/>
          <w:sz w:val="24"/>
          <w:szCs w:val="24"/>
        </w:rPr>
        <w:lastRenderedPageBreak/>
        <w:t>ensure that the model is trained on the behavior instead of artifacts from the data. The categorical fields (protocol type, service, and flag) are then encoded in a one-hot mann</w:t>
      </w:r>
      <w:r>
        <w:rPr>
          <w:rFonts w:ascii="Times New Roman" w:hAnsi="Times New Roman" w:cs="Times New Roman"/>
          <w:sz w:val="24"/>
          <w:szCs w:val="24"/>
        </w:rPr>
        <w:t>er, while the continuous features are scaled in the range [0, 1] — a process that is crucial during the convergence of the neural network, due to the significant differences in scale that traffic features (such as bytes) can assume. Fine-grained attack lab</w:t>
      </w:r>
      <w:r>
        <w:rPr>
          <w:rFonts w:ascii="Times New Roman" w:hAnsi="Times New Roman" w:cs="Times New Roman"/>
          <w:sz w:val="24"/>
          <w:szCs w:val="24"/>
        </w:rPr>
        <w:t xml:space="preserve">els are consolidated into standard categories (Normal, </w:t>
      </w:r>
      <w:proofErr w:type="spellStart"/>
      <w:r>
        <w:rPr>
          <w:rFonts w:ascii="Times New Roman" w:hAnsi="Times New Roman" w:cs="Times New Roman"/>
          <w:sz w:val="24"/>
          <w:szCs w:val="24"/>
        </w:rPr>
        <w:t>DoS</w:t>
      </w:r>
      <w:proofErr w:type="spellEnd"/>
      <w:r>
        <w:rPr>
          <w:rFonts w:ascii="Times New Roman" w:hAnsi="Times New Roman" w:cs="Times New Roman"/>
          <w:sz w:val="24"/>
          <w:szCs w:val="24"/>
        </w:rPr>
        <w:t>, Probe, R2L, and U2R for NSL-KDD; Normal plus attack-family for CICIDS2017) to keep the number of classes tractable, and class imbalance — particularly for the severely underrepresented U2R and R2L</w:t>
      </w:r>
      <w:r>
        <w:rPr>
          <w:rFonts w:ascii="Times New Roman" w:hAnsi="Times New Roman" w:cs="Times New Roman"/>
          <w:sz w:val="24"/>
          <w:szCs w:val="24"/>
        </w:rPr>
        <w:t xml:space="preserve"> classes, often under 1% of records — is addressed through a combination of class weighting during training and SMOTE oversampling. The data is divided into three sets: a training set, a validation set, and a test set, with a ratio of 70/15/15, which ensur</w:t>
      </w:r>
      <w:r>
        <w:rPr>
          <w:rFonts w:ascii="Times New Roman" w:hAnsi="Times New Roman" w:cs="Times New Roman"/>
          <w:sz w:val="24"/>
          <w:szCs w:val="24"/>
        </w:rPr>
        <w:t>es that the class ratio is maintained across the partitions. In the LSTM architecture, the flow records are segmented into sequences of fixed window size (e.g., 20 consecutive flows) for each source-IP or for each session, and padded or truncated to fit th</w:t>
      </w:r>
      <w:r>
        <w:rPr>
          <w:rFonts w:ascii="Times New Roman" w:hAnsi="Times New Roman" w:cs="Times New Roman"/>
          <w:sz w:val="24"/>
          <w:szCs w:val="24"/>
        </w:rPr>
        <w:t>e window size. In the CNN architecture, the flattened feature vector is instead reorganized into a pseudo-image grid in 2D, as done in previous NIDS-CNN publications, and then fed into the spatial convolutions to operate over the interactions of features.</w:t>
      </w:r>
    </w:p>
    <w:p w14:paraId="52DBA94A"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5. Model Architectures</w:t>
      </w:r>
    </w:p>
    <w:p w14:paraId="1C3D0502"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The baseline deep neural network (DNN) is a fully- connected </w:t>
      </w:r>
      <w:proofErr w:type="spellStart"/>
      <w:r>
        <w:rPr>
          <w:rFonts w:ascii="Times New Roman" w:hAnsi="Times New Roman" w:cs="Times New Roman"/>
          <w:sz w:val="24"/>
          <w:szCs w:val="24"/>
        </w:rPr>
        <w:t>feedforward</w:t>
      </w:r>
      <w:proofErr w:type="spellEnd"/>
      <w:r>
        <w:rPr>
          <w:rFonts w:ascii="Times New Roman" w:hAnsi="Times New Roman" w:cs="Times New Roman"/>
          <w:sz w:val="24"/>
          <w:szCs w:val="24"/>
        </w:rPr>
        <w:t xml:space="preserve"> network. It has one input layer with 122 features (after one-hot encoding) for NSL-KDD and 78 features for CICIDS2017 (after one-hot encoding), three hidden </w:t>
      </w:r>
      <w:r>
        <w:rPr>
          <w:rFonts w:ascii="Times New Roman" w:hAnsi="Times New Roman" w:cs="Times New Roman"/>
          <w:sz w:val="24"/>
          <w:szCs w:val="24"/>
        </w:rPr>
        <w:t xml:space="preserve">layers of 256, 128, and 64 units using </w:t>
      </w:r>
      <w:proofErr w:type="spellStart"/>
      <w:r>
        <w:rPr>
          <w:rFonts w:ascii="Times New Roman" w:hAnsi="Times New Roman" w:cs="Times New Roman"/>
          <w:sz w:val="24"/>
          <w:szCs w:val="24"/>
        </w:rPr>
        <w:t>ReLU</w:t>
      </w:r>
      <w:proofErr w:type="spellEnd"/>
      <w:r>
        <w:rPr>
          <w:rFonts w:ascii="Times New Roman" w:hAnsi="Times New Roman" w:cs="Times New Roman"/>
          <w:sz w:val="24"/>
          <w:szCs w:val="24"/>
        </w:rPr>
        <w:t xml:space="preserve"> activation functions, batch normalization, and dropout (0.3) between hidden layers to prevent </w:t>
      </w:r>
      <w:proofErr w:type="spellStart"/>
      <w:r>
        <w:rPr>
          <w:rFonts w:ascii="Times New Roman" w:hAnsi="Times New Roman" w:cs="Times New Roman"/>
          <w:sz w:val="24"/>
          <w:szCs w:val="24"/>
        </w:rPr>
        <w:t>overfitting</w:t>
      </w:r>
      <w:proofErr w:type="spellEnd"/>
      <w:r>
        <w:rPr>
          <w:rFonts w:ascii="Times New Roman" w:hAnsi="Times New Roman" w:cs="Times New Roman"/>
          <w:sz w:val="24"/>
          <w:szCs w:val="24"/>
        </w:rPr>
        <w:t xml:space="preserve">. The final prediction is obtained by the </w:t>
      </w:r>
      <w:proofErr w:type="spellStart"/>
      <w:r>
        <w:rPr>
          <w:rFonts w:ascii="Times New Roman" w:hAnsi="Times New Roman" w:cs="Times New Roman"/>
          <w:sz w:val="24"/>
          <w:szCs w:val="24"/>
        </w:rPr>
        <w:t>softmax</w:t>
      </w:r>
      <w:proofErr w:type="spellEnd"/>
      <w:r>
        <w:rPr>
          <w:rFonts w:ascii="Times New Roman" w:hAnsi="Times New Roman" w:cs="Times New Roman"/>
          <w:sz w:val="24"/>
          <w:szCs w:val="24"/>
        </w:rPr>
        <w:t xml:space="preserve"> output layer of the same size as the number of classes, t</w:t>
      </w:r>
      <w:r>
        <w:rPr>
          <w:rFonts w:ascii="Times New Roman" w:hAnsi="Times New Roman" w:cs="Times New Roman"/>
          <w:sz w:val="24"/>
          <w:szCs w:val="24"/>
        </w:rPr>
        <w:t xml:space="preserve">rained with the Adam optimizer with a learning rate of 1e-3, with </w:t>
      </w:r>
      <w:proofErr w:type="gramStart"/>
      <w:r>
        <w:rPr>
          <w:rFonts w:ascii="Times New Roman" w:hAnsi="Times New Roman" w:cs="Times New Roman"/>
          <w:sz w:val="24"/>
          <w:szCs w:val="24"/>
        </w:rPr>
        <w:t>a decay</w:t>
      </w:r>
      <w:proofErr w:type="gramEnd"/>
      <w:r>
        <w:rPr>
          <w:rFonts w:ascii="Times New Roman" w:hAnsi="Times New Roman" w:cs="Times New Roman"/>
          <w:sz w:val="24"/>
          <w:szCs w:val="24"/>
        </w:rPr>
        <w:t xml:space="preserve"> on plateau, and with a categorical cross-entropy loss function which is class-weighted.</w:t>
      </w:r>
    </w:p>
    <w:p w14:paraId="61DA7567"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The feature vector is reshaped into an 11 x 11 (or data set dependent) pseudo-image, and then </w:t>
      </w:r>
      <w:r>
        <w:rPr>
          <w:rFonts w:ascii="Times New Roman" w:hAnsi="Times New Roman" w:cs="Times New Roman"/>
          <w:sz w:val="24"/>
          <w:szCs w:val="24"/>
        </w:rPr>
        <w:t xml:space="preserve">fed into the CNN with two convolutional blocks, the first with 32 filters and a 3 x 3 kernel, the second with 64 filters and a 3 x 3 kernel, each of which is followed by batch normalization, </w:t>
      </w:r>
      <w:proofErr w:type="spellStart"/>
      <w:r>
        <w:rPr>
          <w:rFonts w:ascii="Times New Roman" w:hAnsi="Times New Roman" w:cs="Times New Roman"/>
          <w:sz w:val="24"/>
          <w:szCs w:val="24"/>
        </w:rPr>
        <w:t>ReLU</w:t>
      </w:r>
      <w:proofErr w:type="spellEnd"/>
      <w:r>
        <w:rPr>
          <w:rFonts w:ascii="Times New Roman" w:hAnsi="Times New Roman" w:cs="Times New Roman"/>
          <w:sz w:val="24"/>
          <w:szCs w:val="24"/>
        </w:rPr>
        <w:t xml:space="preserve">, and max pooling. The output is then flattened into a dense </w:t>
      </w:r>
      <w:r>
        <w:rPr>
          <w:rFonts w:ascii="Times New Roman" w:hAnsi="Times New Roman" w:cs="Times New Roman"/>
          <w:sz w:val="24"/>
          <w:szCs w:val="24"/>
        </w:rPr>
        <w:t xml:space="preserve">128 unit layer with 0.4 drop-out rate followed by the </w:t>
      </w:r>
      <w:proofErr w:type="spellStart"/>
      <w:r>
        <w:rPr>
          <w:rFonts w:ascii="Times New Roman" w:hAnsi="Times New Roman" w:cs="Times New Roman"/>
          <w:sz w:val="24"/>
          <w:szCs w:val="24"/>
        </w:rPr>
        <w:t>softmax</w:t>
      </w:r>
      <w:proofErr w:type="spellEnd"/>
      <w:r>
        <w:rPr>
          <w:rFonts w:ascii="Times New Roman" w:hAnsi="Times New Roman" w:cs="Times New Roman"/>
          <w:sz w:val="24"/>
          <w:szCs w:val="24"/>
        </w:rPr>
        <w:t xml:space="preserve"> output layer. The idea is that a flat DNN does not directly use the local correlations among </w:t>
      </w:r>
      <w:proofErr w:type="spellStart"/>
      <w:r>
        <w:rPr>
          <w:rFonts w:ascii="Times New Roman" w:hAnsi="Times New Roman" w:cs="Times New Roman"/>
          <w:sz w:val="24"/>
          <w:szCs w:val="24"/>
        </w:rPr>
        <w:t>neighbouring</w:t>
      </w:r>
      <w:proofErr w:type="spellEnd"/>
      <w:r>
        <w:rPr>
          <w:rFonts w:ascii="Times New Roman" w:hAnsi="Times New Roman" w:cs="Times New Roman"/>
          <w:sz w:val="24"/>
          <w:szCs w:val="24"/>
        </w:rPr>
        <w:t xml:space="preserve"> engineered features which can be captured by the convolution.</w:t>
      </w:r>
    </w:p>
    <w:p w14:paraId="3616458A"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The LSTM architecture on t</w:t>
      </w:r>
      <w:r>
        <w:rPr>
          <w:rFonts w:ascii="Times New Roman" w:hAnsi="Times New Roman" w:cs="Times New Roman"/>
          <w:sz w:val="24"/>
          <w:szCs w:val="24"/>
        </w:rPr>
        <w:t>he other hand processes sequences of the form (</w:t>
      </w:r>
      <w:proofErr w:type="spellStart"/>
      <w:r>
        <w:rPr>
          <w:rFonts w:ascii="Times New Roman" w:hAnsi="Times New Roman" w:cs="Times New Roman"/>
          <w:sz w:val="24"/>
          <w:szCs w:val="24"/>
        </w:rPr>
        <w:t>window_length</w:t>
      </w:r>
      <w:proofErr w:type="spellEnd"/>
      <w:r>
        <w:rPr>
          <w:rFonts w:ascii="Times New Roman" w:hAnsi="Times New Roman" w:cs="Times New Roman"/>
          <w:sz w:val="24"/>
          <w:szCs w:val="24"/>
        </w:rPr>
        <w:t xml:space="preserve">=20, </w:t>
      </w:r>
      <w:proofErr w:type="spellStart"/>
      <w:r>
        <w:rPr>
          <w:rFonts w:ascii="Times New Roman" w:hAnsi="Times New Roman" w:cs="Times New Roman"/>
          <w:sz w:val="24"/>
          <w:szCs w:val="24"/>
        </w:rPr>
        <w:t>feature_dim</w:t>
      </w:r>
      <w:proofErr w:type="spellEnd"/>
      <w:r>
        <w:rPr>
          <w:rFonts w:ascii="Times New Roman" w:hAnsi="Times New Roman" w:cs="Times New Roman"/>
          <w:sz w:val="24"/>
          <w:szCs w:val="24"/>
        </w:rPr>
        <w:t xml:space="preserve">) through two consecutive LSTM layers—128 and 64 units—whereas the first one returns complete sequences. A 32-unit </w:t>
      </w:r>
      <w:proofErr w:type="spellStart"/>
      <w:r>
        <w:rPr>
          <w:rFonts w:ascii="Times New Roman" w:hAnsi="Times New Roman" w:cs="Times New Roman"/>
          <w:sz w:val="24"/>
          <w:szCs w:val="24"/>
        </w:rPr>
        <w:t>ReLU</w:t>
      </w:r>
      <w:proofErr w:type="spellEnd"/>
      <w:r>
        <w:rPr>
          <w:rFonts w:ascii="Times New Roman" w:hAnsi="Times New Roman" w:cs="Times New Roman"/>
          <w:sz w:val="24"/>
          <w:szCs w:val="24"/>
        </w:rPr>
        <w:t xml:space="preserve"> dense layer inputs the final output in </w:t>
      </w:r>
      <w:proofErr w:type="spellStart"/>
      <w:r>
        <w:rPr>
          <w:rFonts w:ascii="Times New Roman" w:hAnsi="Times New Roman" w:cs="Times New Roman"/>
          <w:sz w:val="24"/>
          <w:szCs w:val="24"/>
        </w:rPr>
        <w:t>softmax</w:t>
      </w:r>
      <w:proofErr w:type="spellEnd"/>
      <w:r>
        <w:rPr>
          <w:rFonts w:ascii="Times New Roman" w:hAnsi="Times New Roman" w:cs="Times New Roman"/>
          <w:sz w:val="24"/>
          <w:szCs w:val="24"/>
        </w:rPr>
        <w:t>. This archite</w:t>
      </w:r>
      <w:r>
        <w:rPr>
          <w:rFonts w:ascii="Times New Roman" w:hAnsi="Times New Roman" w:cs="Times New Roman"/>
          <w:sz w:val="24"/>
          <w:szCs w:val="24"/>
        </w:rPr>
        <w:t>cture is driven by the ability to model temporal dependencies over the history of a session's flow, which is especially important for detecting slow, low and slow attacks like reconnaissance or botnet command and control beaconing that only manifest themse</w:t>
      </w:r>
      <w:r>
        <w:rPr>
          <w:rFonts w:ascii="Times New Roman" w:hAnsi="Times New Roman" w:cs="Times New Roman"/>
          <w:sz w:val="24"/>
          <w:szCs w:val="24"/>
        </w:rPr>
        <w:t>lves across multiple sessions, or over time.</w:t>
      </w:r>
    </w:p>
    <w:p w14:paraId="52D653D7"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In unsupervised anomaly detection, an </w:t>
      </w:r>
      <w:proofErr w:type="spellStart"/>
      <w:r>
        <w:rPr>
          <w:rFonts w:ascii="Times New Roman" w:hAnsi="Times New Roman" w:cs="Times New Roman"/>
          <w:sz w:val="24"/>
          <w:szCs w:val="24"/>
        </w:rPr>
        <w:t>autoencoder</w:t>
      </w:r>
      <w:proofErr w:type="spellEnd"/>
      <w:r>
        <w:rPr>
          <w:rFonts w:ascii="Times New Roman" w:hAnsi="Times New Roman" w:cs="Times New Roman"/>
          <w:sz w:val="24"/>
          <w:szCs w:val="24"/>
        </w:rPr>
        <w:t xml:space="preserve"> is employed, where the dimensionality of the input space is reduced through 64, 32 and 16 units, and the decoder is a symmetric component that is expanded back t</w:t>
      </w:r>
      <w:r>
        <w:rPr>
          <w:rFonts w:ascii="Times New Roman" w:hAnsi="Times New Roman" w:cs="Times New Roman"/>
          <w:sz w:val="24"/>
          <w:szCs w:val="24"/>
        </w:rPr>
        <w:t xml:space="preserve">o the input size. The model is only trained on normal traffic, making it perform with minimal mean squared reconstruction error, and at inference time, any reconstruction errors over a threshold defined by the 95th-99th percentile of reconstruction errors </w:t>
      </w:r>
      <w:r>
        <w:rPr>
          <w:rFonts w:ascii="Times New Roman" w:hAnsi="Times New Roman" w:cs="Times New Roman"/>
          <w:sz w:val="24"/>
          <w:szCs w:val="24"/>
        </w:rPr>
        <w:t xml:space="preserve">of the validation set </w:t>
      </w:r>
      <w:r>
        <w:rPr>
          <w:rFonts w:ascii="Times New Roman" w:hAnsi="Times New Roman" w:cs="Times New Roman"/>
          <w:sz w:val="24"/>
          <w:szCs w:val="24"/>
        </w:rPr>
        <w:lastRenderedPageBreak/>
        <w:t>normal traffic are considered anomalous. This doesn't need to be labeled as an attack, and so it is suitable to detecting new types of attacks.</w:t>
      </w:r>
    </w:p>
    <w:p w14:paraId="7FA6091B"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Finally, a hybrid CNN-LSTM architecture is proposed, in which CNN-based feature extraction</w:t>
      </w:r>
      <w:r>
        <w:rPr>
          <w:rFonts w:ascii="Times New Roman" w:hAnsi="Times New Roman" w:cs="Times New Roman"/>
          <w:sz w:val="24"/>
          <w:szCs w:val="24"/>
        </w:rPr>
        <w:t xml:space="preserve"> is performed at every time step in a sequence window and the sequence of CNN features is then passed through an LSTM layer and finally a dense classification head, which are all end-to-end trainable, allowing to combine the spatial feature extraction with</w:t>
      </w:r>
      <w:r>
        <w:rPr>
          <w:rFonts w:ascii="Times New Roman" w:hAnsi="Times New Roman" w:cs="Times New Roman"/>
          <w:sz w:val="24"/>
          <w:szCs w:val="24"/>
        </w:rPr>
        <w:t xml:space="preserve"> the temporal modeling in a single model.</w:t>
      </w:r>
    </w:p>
    <w:p w14:paraId="3B11190E"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6. Implementation Details</w:t>
      </w:r>
    </w:p>
    <w:p w14:paraId="23FDA90F"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Implemented using </w:t>
      </w:r>
      <w:proofErr w:type="spellStart"/>
      <w:r>
        <w:rPr>
          <w:rFonts w:ascii="Times New Roman" w:hAnsi="Times New Roman" w:cs="Times New Roman"/>
          <w:sz w:val="24"/>
          <w:szCs w:val="24"/>
        </w:rPr>
        <w:t>TensorFlow</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Keras</w:t>
      </w:r>
      <w:proofErr w:type="spellEnd"/>
      <w:r>
        <w:rPr>
          <w:rFonts w:ascii="Times New Roman" w:hAnsi="Times New Roman" w:cs="Times New Roman"/>
          <w:sz w:val="24"/>
          <w:szCs w:val="24"/>
        </w:rPr>
        <w:t xml:space="preserve">, but can be easily ported to </w:t>
      </w:r>
      <w:proofErr w:type="spellStart"/>
      <w:r>
        <w:rPr>
          <w:rFonts w:ascii="Times New Roman" w:hAnsi="Times New Roman" w:cs="Times New Roman"/>
          <w:sz w:val="24"/>
          <w:szCs w:val="24"/>
        </w:rPr>
        <w:t>PyTorch</w:t>
      </w:r>
      <w:proofErr w:type="spellEnd"/>
      <w:r>
        <w:rPr>
          <w:rFonts w:ascii="Times New Roman" w:hAnsi="Times New Roman" w:cs="Times New Roman"/>
          <w:sz w:val="24"/>
          <w:szCs w:val="24"/>
        </w:rPr>
        <w:t xml:space="preserve">. Training is performed on one GPU (such as NVIDIA T4 or A100), and all four architectures are lightweight enough to </w:t>
      </w:r>
      <w:r>
        <w:rPr>
          <w:rFonts w:ascii="Times New Roman" w:hAnsi="Times New Roman" w:cs="Times New Roman"/>
          <w:sz w:val="24"/>
          <w:szCs w:val="24"/>
        </w:rPr>
        <w:t xml:space="preserve">train on relatively small hardware in less than an hour per dataset. The training regime includes early stopping on validation loss with a patience of 10 epochs, a batch size of 256, and a total of 100 epochs. Numerous </w:t>
      </w:r>
      <w:proofErr w:type="spellStart"/>
      <w:r>
        <w:rPr>
          <w:rFonts w:ascii="Times New Roman" w:hAnsi="Times New Roman" w:cs="Times New Roman"/>
          <w:sz w:val="24"/>
          <w:szCs w:val="24"/>
        </w:rPr>
        <w:t>hyperparameters</w:t>
      </w:r>
      <w:proofErr w:type="spellEnd"/>
      <w:r>
        <w:rPr>
          <w:rFonts w:ascii="Times New Roman" w:hAnsi="Times New Roman" w:cs="Times New Roman"/>
          <w:sz w:val="24"/>
          <w:szCs w:val="24"/>
        </w:rPr>
        <w:t xml:space="preserve"> and preprocessing ste</w:t>
      </w:r>
      <w:r>
        <w:rPr>
          <w:rFonts w:ascii="Times New Roman" w:hAnsi="Times New Roman" w:cs="Times New Roman"/>
          <w:sz w:val="24"/>
          <w:szCs w:val="24"/>
        </w:rPr>
        <w:t xml:space="preserve">ps are version-controlled with the code, as is the train/test splitter with fixed random seeds in </w:t>
      </w:r>
      <w:proofErr w:type="spellStart"/>
      <w:r>
        <w:rPr>
          <w:rFonts w:ascii="Times New Roman" w:hAnsi="Times New Roman" w:cs="Times New Roman"/>
          <w:sz w:val="24"/>
          <w:szCs w:val="24"/>
        </w:rPr>
        <w:t>NumPy</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TensorFlow</w:t>
      </w:r>
      <w:proofErr w:type="spellEnd"/>
      <w:r>
        <w:rPr>
          <w:rFonts w:ascii="Times New Roman" w:hAnsi="Times New Roman" w:cs="Times New Roman"/>
          <w:sz w:val="24"/>
          <w:szCs w:val="24"/>
        </w:rPr>
        <w:t>. The metrics are calculated on the validation set, per epoch, during training, and then at the end of training on the held-out test set.</w:t>
      </w:r>
    </w:p>
    <w:p w14:paraId="2FD41963"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7. Evaluation Methodology</w:t>
      </w:r>
    </w:p>
    <w:p w14:paraId="625B52ED"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As the datasets are intrinsically imbalanced with respect to intrusion and normal events, merely using accuracy as an evaluation metric is a bad choice — a system that always predicts "Normal" might pass with over 90% accuracy on </w:t>
      </w:r>
      <w:r>
        <w:rPr>
          <w:rFonts w:ascii="Times New Roman" w:hAnsi="Times New Roman" w:cs="Times New Roman"/>
          <w:sz w:val="24"/>
          <w:szCs w:val="24"/>
        </w:rPr>
        <w:t>some splits and miss all real intrusions. Evaluation is then reported for both individual classes and macro-averaged, as well as per class false positive rate (FPR), which plays a significant role in operational deployment as a high FPR leads to alert fati</w:t>
      </w:r>
      <w:r>
        <w:rPr>
          <w:rFonts w:ascii="Times New Roman" w:hAnsi="Times New Roman" w:cs="Times New Roman"/>
          <w:sz w:val="24"/>
          <w:szCs w:val="24"/>
        </w:rPr>
        <w:t>gue for security analysts. In addition, PR-AUC and ROC-AUC are reported, which are given increased weight for the minority attack classes. To check how often the attack types in the attack category are misclassified as each other, a confusion matrix is use</w:t>
      </w:r>
      <w:r>
        <w:rPr>
          <w:rFonts w:ascii="Times New Roman" w:hAnsi="Times New Roman" w:cs="Times New Roman"/>
          <w:sz w:val="24"/>
          <w:szCs w:val="24"/>
        </w:rPr>
        <w:t xml:space="preserve">d, and the inference latency is measured as the average time per record required </w:t>
      </w:r>
      <w:proofErr w:type="gramStart"/>
      <w:r>
        <w:rPr>
          <w:rFonts w:ascii="Times New Roman" w:hAnsi="Times New Roman" w:cs="Times New Roman"/>
          <w:sz w:val="24"/>
          <w:szCs w:val="24"/>
        </w:rPr>
        <w:t>to make</w:t>
      </w:r>
      <w:proofErr w:type="gramEnd"/>
      <w:r>
        <w:rPr>
          <w:rFonts w:ascii="Times New Roman" w:hAnsi="Times New Roman" w:cs="Times New Roman"/>
          <w:sz w:val="24"/>
          <w:szCs w:val="24"/>
        </w:rPr>
        <w:t xml:space="preserve"> a prediction, which is important for assessing the feasibility of deployment in real time.</w:t>
      </w:r>
    </w:p>
    <w:p w14:paraId="32167D49" w14:textId="77777777" w:rsidR="004A76DC" w:rsidRDefault="0004052F">
      <w:pPr>
        <w:pStyle w:val="Heading2"/>
        <w:numPr>
          <w:ilvl w:val="0"/>
          <w:numId w:val="1"/>
        </w:numPr>
        <w:jc w:val="both"/>
        <w:rPr>
          <w:rFonts w:ascii="Times New Roman" w:hAnsi="Times New Roman" w:hint="default"/>
          <w:sz w:val="24"/>
          <w:szCs w:val="24"/>
        </w:rPr>
      </w:pPr>
      <w:r>
        <w:rPr>
          <w:rFonts w:ascii="Times New Roman" w:hAnsi="Times New Roman" w:hint="default"/>
          <w:sz w:val="24"/>
          <w:szCs w:val="24"/>
        </w:rPr>
        <w:t xml:space="preserve">Results </w:t>
      </w:r>
    </w:p>
    <w:p w14:paraId="0D510FDC"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The performance of various deep-learning architectures are evaluate</w:t>
      </w:r>
      <w:r>
        <w:rPr>
          <w:rFonts w:ascii="Times New Roman" w:hAnsi="Times New Roman" w:cs="Times New Roman"/>
          <w:sz w:val="24"/>
          <w:szCs w:val="24"/>
        </w:rPr>
        <w:t>d with NSL-KDD and CICIDS2017 datasets and compared in Table 1. The results indicate that the CNN-LSTM hybrid model has the best overall supervised performance with a Macro F1 score of 0.85 on NSL-KDD and 0.88 on CICIDS2017. It means that the CNN based fea</w:t>
      </w:r>
      <w:r>
        <w:rPr>
          <w:rFonts w:ascii="Times New Roman" w:hAnsi="Times New Roman" w:cs="Times New Roman"/>
          <w:sz w:val="24"/>
          <w:szCs w:val="24"/>
        </w:rPr>
        <w:t>ture extraction + LSTM based temporal modeling can give a better balance between spatial/feature representation and sequential traffic analysis.</w:t>
      </w:r>
    </w:p>
    <w:p w14:paraId="65F8E94B" w14:textId="77777777" w:rsidR="004A76DC" w:rsidRDefault="004A76DC">
      <w:pPr>
        <w:jc w:val="both"/>
        <w:rPr>
          <w:rFonts w:ascii="Times New Roman" w:hAnsi="Times New Roman" w:cs="Times New Roman"/>
          <w:sz w:val="24"/>
          <w:szCs w:val="24"/>
        </w:rPr>
      </w:pPr>
    </w:p>
    <w:p w14:paraId="4B75994F"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The DNN baseline can obtain a Macro F1 Score about 0.78, which is good at detecting common attacks like </w:t>
      </w:r>
      <w:proofErr w:type="spellStart"/>
      <w:r>
        <w:rPr>
          <w:rFonts w:ascii="Times New Roman" w:hAnsi="Times New Roman" w:cs="Times New Roman"/>
          <w:sz w:val="24"/>
          <w:szCs w:val="24"/>
        </w:rPr>
        <w:t>DoS</w:t>
      </w:r>
      <w:proofErr w:type="spellEnd"/>
      <w:r>
        <w:rPr>
          <w:rFonts w:ascii="Times New Roman" w:hAnsi="Times New Roman" w:cs="Times New Roman"/>
          <w:sz w:val="24"/>
          <w:szCs w:val="24"/>
        </w:rPr>
        <w:t xml:space="preserve"> an</w:t>
      </w:r>
      <w:r>
        <w:rPr>
          <w:rFonts w:ascii="Times New Roman" w:hAnsi="Times New Roman" w:cs="Times New Roman"/>
          <w:sz w:val="24"/>
          <w:szCs w:val="24"/>
        </w:rPr>
        <w:t>d Probe, but not so good at detecting rare attacks like U2R and R2L. The CNN achieves an improvement in Macro F1 score of about 0.81 and better minority-class recall, whereas the LSTM delivers about 0.80, which suggests that it is better at detecting multi</w:t>
      </w:r>
      <w:r>
        <w:rPr>
          <w:rFonts w:ascii="Times New Roman" w:hAnsi="Times New Roman" w:cs="Times New Roman"/>
          <w:sz w:val="24"/>
          <w:szCs w:val="24"/>
        </w:rPr>
        <w:t>-step reconnaissance patterns, due to its temporal dependencies.</w:t>
      </w:r>
    </w:p>
    <w:p w14:paraId="30057BCF" w14:textId="77777777" w:rsidR="004A76DC" w:rsidRDefault="004A76DC">
      <w:pPr>
        <w:jc w:val="both"/>
        <w:rPr>
          <w:rFonts w:ascii="Times New Roman" w:hAnsi="Times New Roman" w:cs="Times New Roman"/>
          <w:sz w:val="24"/>
          <w:szCs w:val="24"/>
        </w:rPr>
      </w:pPr>
    </w:p>
    <w:p w14:paraId="018AF549"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The CNN-LSTM hybrid is further improved to ~0.85 on NSL-KDD and has ~0.88 on CICIDS2017. It has a lower false-positive rate and higher Macro F1-score, which means that it discriminates betwe</w:t>
      </w:r>
      <w:r>
        <w:rPr>
          <w:rFonts w:ascii="Times New Roman" w:hAnsi="Times New Roman" w:cs="Times New Roman"/>
          <w:sz w:val="24"/>
          <w:szCs w:val="24"/>
        </w:rPr>
        <w:t xml:space="preserve">en normal traffic and malicious traffic better overall. </w:t>
      </w:r>
      <w:r>
        <w:rPr>
          <w:rFonts w:ascii="Times New Roman" w:hAnsi="Times New Roman" w:cs="Times New Roman"/>
          <w:sz w:val="24"/>
          <w:szCs w:val="24"/>
        </w:rPr>
        <w:lastRenderedPageBreak/>
        <w:t>This enhancement in the CICIDS2017 is explained by the fact that it features more comprehensive and varied flow-level characteristics.</w:t>
      </w:r>
    </w:p>
    <w:p w14:paraId="103AEF09" w14:textId="77777777" w:rsidR="004A76DC" w:rsidRDefault="004A76DC">
      <w:pPr>
        <w:jc w:val="both"/>
        <w:rPr>
          <w:rFonts w:ascii="Times New Roman" w:hAnsi="Times New Roman" w:cs="Times New Roman"/>
          <w:sz w:val="24"/>
          <w:szCs w:val="24"/>
        </w:rPr>
      </w:pPr>
    </w:p>
    <w:p w14:paraId="11E0D4DD"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For the </w:t>
      </w:r>
      <w:proofErr w:type="spellStart"/>
      <w:r>
        <w:rPr>
          <w:rFonts w:ascii="Times New Roman" w:hAnsi="Times New Roman" w:cs="Times New Roman"/>
          <w:sz w:val="24"/>
          <w:szCs w:val="24"/>
        </w:rPr>
        <w:t>autoencoder</w:t>
      </w:r>
      <w:proofErr w:type="spellEnd"/>
      <w:r>
        <w:rPr>
          <w:rFonts w:ascii="Times New Roman" w:hAnsi="Times New Roman" w:cs="Times New Roman"/>
          <w:sz w:val="24"/>
          <w:szCs w:val="24"/>
        </w:rPr>
        <w:t>, the evaluation of the model is different si</w:t>
      </w:r>
      <w:r>
        <w:rPr>
          <w:rFonts w:ascii="Times New Roman" w:hAnsi="Times New Roman" w:cs="Times New Roman"/>
          <w:sz w:val="24"/>
          <w:szCs w:val="24"/>
        </w:rPr>
        <w:t xml:space="preserve">nce it is an unsupervised anomaly-detection model which does not directly yield a traditional Macro F1-score. Instead, its precision and recall is determined by a reconstruction-error threshold chosen. It is useful when new or unexpected attacks are to be </w:t>
      </w:r>
      <w:r>
        <w:rPr>
          <w:rFonts w:ascii="Times New Roman" w:hAnsi="Times New Roman" w:cs="Times New Roman"/>
          <w:sz w:val="24"/>
          <w:szCs w:val="24"/>
        </w:rPr>
        <w:t>identified, especially if there is not a sufficient amount of labeled attack samples.</w:t>
      </w:r>
    </w:p>
    <w:p w14:paraId="748FDC17" w14:textId="77777777" w:rsidR="004A76DC" w:rsidRDefault="004A76DC">
      <w:pPr>
        <w:jc w:val="both"/>
        <w:rPr>
          <w:rFonts w:ascii="Times New Roman" w:hAnsi="Times New Roman" w:cs="Times New Roman"/>
          <w:sz w:val="24"/>
          <w:szCs w:val="24"/>
        </w:rPr>
      </w:pPr>
    </w:p>
    <w:p w14:paraId="706A2B36"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In general, the results show that there is no single architecture that is best suited for all types of intrusions. Supervised models achieve good results on attack class</w:t>
      </w:r>
      <w:r>
        <w:rPr>
          <w:rFonts w:ascii="Times New Roman" w:hAnsi="Times New Roman" w:cs="Times New Roman"/>
          <w:sz w:val="24"/>
          <w:szCs w:val="24"/>
        </w:rPr>
        <w:t xml:space="preserve">es, whereas </w:t>
      </w:r>
      <w:proofErr w:type="spellStart"/>
      <w:r>
        <w:rPr>
          <w:rFonts w:ascii="Times New Roman" w:hAnsi="Times New Roman" w:cs="Times New Roman"/>
          <w:sz w:val="24"/>
          <w:szCs w:val="24"/>
        </w:rPr>
        <w:t>autoencoder</w:t>
      </w:r>
      <w:proofErr w:type="spellEnd"/>
      <w:r>
        <w:rPr>
          <w:rFonts w:ascii="Times New Roman" w:hAnsi="Times New Roman" w:cs="Times New Roman"/>
          <w:sz w:val="24"/>
          <w:szCs w:val="24"/>
        </w:rPr>
        <w:t xml:space="preserve"> has complementary anomaly-detection ability. Overall, U2R and R2L are the most challenging classes to detect in each of the datasets with a very high class imbalance and high similarity to legitimate network traffic.</w:t>
      </w:r>
    </w:p>
    <w:p w14:paraId="2CAD6094" w14:textId="77777777" w:rsidR="004A76DC" w:rsidRDefault="0004052F">
      <w:pPr>
        <w:pStyle w:val="NormalWeb"/>
        <w:jc w:val="both"/>
        <w:rPr>
          <w:rStyle w:val="Emphasis"/>
        </w:rPr>
      </w:pPr>
      <w:proofErr w:type="gramStart"/>
      <w:r>
        <w:rPr>
          <w:rStyle w:val="Emphasis"/>
        </w:rPr>
        <w:t>Table 1.</w:t>
      </w:r>
      <w:proofErr w:type="gramEnd"/>
      <w:r>
        <w:rPr>
          <w:rStyle w:val="Emphasis"/>
        </w:rPr>
        <w:t xml:space="preserve"> Perfor</w:t>
      </w:r>
      <w:r>
        <w:rPr>
          <w:rStyle w:val="Emphasis"/>
        </w:rPr>
        <w:t>mance results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93"/>
        <w:gridCol w:w="1548"/>
        <w:gridCol w:w="1805"/>
        <w:gridCol w:w="1422"/>
        <w:gridCol w:w="2228"/>
      </w:tblGrid>
      <w:tr w:rsidR="004A76DC" w14:paraId="5766E9F3" w14:textId="77777777">
        <w:trPr>
          <w:tblHeader/>
          <w:tblCellSpacing w:w="15" w:type="dxa"/>
        </w:trPr>
        <w:tc>
          <w:tcPr>
            <w:tcW w:w="0" w:type="auto"/>
            <w:shd w:val="clear" w:color="auto" w:fill="auto"/>
            <w:vAlign w:val="center"/>
          </w:tcPr>
          <w:p w14:paraId="515DA4EF" w14:textId="77777777" w:rsidR="004A76DC" w:rsidRDefault="0004052F">
            <w:pPr>
              <w:jc w:val="both"/>
              <w:rPr>
                <w:rFonts w:ascii="Times New Roman" w:hAnsi="Times New Roman" w:cs="Times New Roman"/>
                <w:b/>
                <w:bCs/>
                <w:sz w:val="24"/>
                <w:szCs w:val="24"/>
              </w:rPr>
            </w:pPr>
            <w:r>
              <w:rPr>
                <w:rFonts w:ascii="Times New Roman" w:eastAsia="SimSun" w:hAnsi="Times New Roman" w:cs="Times New Roman"/>
                <w:b/>
                <w:bCs/>
                <w:sz w:val="24"/>
                <w:szCs w:val="24"/>
                <w:lang/>
              </w:rPr>
              <w:t>Model</w:t>
            </w:r>
          </w:p>
        </w:tc>
        <w:tc>
          <w:tcPr>
            <w:tcW w:w="0" w:type="auto"/>
            <w:shd w:val="clear" w:color="auto" w:fill="auto"/>
            <w:vAlign w:val="center"/>
          </w:tcPr>
          <w:p w14:paraId="7483516A" w14:textId="77777777" w:rsidR="004A76DC" w:rsidRDefault="0004052F">
            <w:pPr>
              <w:jc w:val="both"/>
              <w:rPr>
                <w:rFonts w:ascii="Times New Roman" w:hAnsi="Times New Roman" w:cs="Times New Roman"/>
                <w:b/>
                <w:bCs/>
                <w:sz w:val="24"/>
                <w:szCs w:val="24"/>
              </w:rPr>
            </w:pPr>
            <w:r>
              <w:rPr>
                <w:rFonts w:ascii="Times New Roman" w:eastAsia="SimSun" w:hAnsi="Times New Roman" w:cs="Times New Roman"/>
                <w:b/>
                <w:bCs/>
                <w:sz w:val="24"/>
                <w:szCs w:val="24"/>
                <w:lang/>
              </w:rPr>
              <w:t>Dataset</w:t>
            </w:r>
          </w:p>
        </w:tc>
        <w:tc>
          <w:tcPr>
            <w:tcW w:w="0" w:type="auto"/>
            <w:shd w:val="clear" w:color="auto" w:fill="auto"/>
            <w:vAlign w:val="center"/>
          </w:tcPr>
          <w:p w14:paraId="4A72459C" w14:textId="77777777" w:rsidR="004A76DC" w:rsidRDefault="0004052F">
            <w:pPr>
              <w:jc w:val="both"/>
              <w:rPr>
                <w:rFonts w:ascii="Times New Roman" w:hAnsi="Times New Roman" w:cs="Times New Roman"/>
                <w:b/>
                <w:bCs/>
                <w:sz w:val="24"/>
                <w:szCs w:val="24"/>
              </w:rPr>
            </w:pPr>
            <w:r>
              <w:rPr>
                <w:rFonts w:ascii="Times New Roman" w:eastAsia="SimSun" w:hAnsi="Times New Roman" w:cs="Times New Roman"/>
                <w:b/>
                <w:bCs/>
                <w:sz w:val="24"/>
                <w:szCs w:val="24"/>
                <w:lang/>
              </w:rPr>
              <w:t>Macro F1</w:t>
            </w:r>
          </w:p>
        </w:tc>
        <w:tc>
          <w:tcPr>
            <w:tcW w:w="0" w:type="auto"/>
            <w:shd w:val="clear" w:color="auto" w:fill="auto"/>
            <w:vAlign w:val="center"/>
          </w:tcPr>
          <w:p w14:paraId="3CB11AD6" w14:textId="77777777" w:rsidR="004A76DC" w:rsidRDefault="0004052F">
            <w:pPr>
              <w:jc w:val="both"/>
              <w:rPr>
                <w:rFonts w:ascii="Times New Roman" w:hAnsi="Times New Roman" w:cs="Times New Roman"/>
                <w:b/>
                <w:bCs/>
                <w:sz w:val="24"/>
                <w:szCs w:val="24"/>
              </w:rPr>
            </w:pPr>
            <w:r>
              <w:rPr>
                <w:rFonts w:ascii="Times New Roman" w:eastAsia="SimSun" w:hAnsi="Times New Roman" w:cs="Times New Roman"/>
                <w:b/>
                <w:bCs/>
                <w:sz w:val="24"/>
                <w:szCs w:val="24"/>
                <w:lang/>
              </w:rPr>
              <w:t>FPR</w:t>
            </w:r>
          </w:p>
        </w:tc>
        <w:tc>
          <w:tcPr>
            <w:tcW w:w="0" w:type="auto"/>
            <w:shd w:val="clear" w:color="auto" w:fill="auto"/>
            <w:vAlign w:val="center"/>
          </w:tcPr>
          <w:p w14:paraId="16B48DD2" w14:textId="77777777" w:rsidR="004A76DC" w:rsidRDefault="0004052F">
            <w:pPr>
              <w:jc w:val="both"/>
              <w:rPr>
                <w:rFonts w:ascii="Times New Roman" w:hAnsi="Times New Roman" w:cs="Times New Roman"/>
                <w:b/>
                <w:bCs/>
                <w:sz w:val="24"/>
                <w:szCs w:val="24"/>
              </w:rPr>
            </w:pPr>
            <w:r>
              <w:rPr>
                <w:rFonts w:ascii="Times New Roman" w:eastAsia="SimSun" w:hAnsi="Times New Roman" w:cs="Times New Roman"/>
                <w:b/>
                <w:bCs/>
                <w:sz w:val="24"/>
                <w:szCs w:val="24"/>
                <w:lang/>
              </w:rPr>
              <w:t>Notes</w:t>
            </w:r>
          </w:p>
        </w:tc>
      </w:tr>
      <w:tr w:rsidR="004A76DC" w14:paraId="53B64321" w14:textId="77777777">
        <w:trPr>
          <w:tblCellSpacing w:w="15" w:type="dxa"/>
        </w:trPr>
        <w:tc>
          <w:tcPr>
            <w:tcW w:w="0" w:type="auto"/>
            <w:shd w:val="clear" w:color="auto" w:fill="auto"/>
            <w:vAlign w:val="center"/>
          </w:tcPr>
          <w:p w14:paraId="6ADF8993"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DNN (baseline)</w:t>
            </w:r>
          </w:p>
        </w:tc>
        <w:tc>
          <w:tcPr>
            <w:tcW w:w="0" w:type="auto"/>
            <w:shd w:val="clear" w:color="auto" w:fill="auto"/>
            <w:vAlign w:val="center"/>
          </w:tcPr>
          <w:p w14:paraId="0683AFA4"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NSL-KDD</w:t>
            </w:r>
          </w:p>
        </w:tc>
        <w:tc>
          <w:tcPr>
            <w:tcW w:w="0" w:type="auto"/>
            <w:shd w:val="clear" w:color="auto" w:fill="auto"/>
            <w:vAlign w:val="center"/>
          </w:tcPr>
          <w:p w14:paraId="1C6D90CD"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~0.78</w:t>
            </w:r>
          </w:p>
        </w:tc>
        <w:tc>
          <w:tcPr>
            <w:tcW w:w="0" w:type="auto"/>
            <w:shd w:val="clear" w:color="auto" w:fill="auto"/>
            <w:vAlign w:val="center"/>
          </w:tcPr>
          <w:p w14:paraId="4202ADD8"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Moderate</w:t>
            </w:r>
          </w:p>
        </w:tc>
        <w:tc>
          <w:tcPr>
            <w:tcW w:w="0" w:type="auto"/>
            <w:shd w:val="clear" w:color="auto" w:fill="auto"/>
            <w:vAlign w:val="center"/>
          </w:tcPr>
          <w:p w14:paraId="0D6B4C80"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 xml:space="preserve">Strong on </w:t>
            </w:r>
            <w:proofErr w:type="spellStart"/>
            <w:r>
              <w:rPr>
                <w:rFonts w:ascii="Times New Roman" w:eastAsia="SimSun" w:hAnsi="Times New Roman" w:cs="Times New Roman"/>
                <w:sz w:val="24"/>
                <w:szCs w:val="24"/>
                <w:lang/>
              </w:rPr>
              <w:t>DoS</w:t>
            </w:r>
            <w:proofErr w:type="spellEnd"/>
            <w:r>
              <w:rPr>
                <w:rFonts w:ascii="Times New Roman" w:eastAsia="SimSun" w:hAnsi="Times New Roman" w:cs="Times New Roman"/>
                <w:sz w:val="24"/>
                <w:szCs w:val="24"/>
                <w:lang/>
              </w:rPr>
              <w:t>/Probe, weak on U2R/R2L</w:t>
            </w:r>
          </w:p>
        </w:tc>
      </w:tr>
      <w:tr w:rsidR="004A76DC" w14:paraId="496E3625" w14:textId="77777777">
        <w:trPr>
          <w:tblCellSpacing w:w="15" w:type="dxa"/>
        </w:trPr>
        <w:tc>
          <w:tcPr>
            <w:tcW w:w="0" w:type="auto"/>
            <w:shd w:val="clear" w:color="auto" w:fill="auto"/>
            <w:vAlign w:val="center"/>
          </w:tcPr>
          <w:p w14:paraId="1A36B8FD"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CNN</w:t>
            </w:r>
          </w:p>
        </w:tc>
        <w:tc>
          <w:tcPr>
            <w:tcW w:w="0" w:type="auto"/>
            <w:shd w:val="clear" w:color="auto" w:fill="auto"/>
            <w:vAlign w:val="center"/>
          </w:tcPr>
          <w:p w14:paraId="27467B0B"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NSL-KDD</w:t>
            </w:r>
          </w:p>
        </w:tc>
        <w:tc>
          <w:tcPr>
            <w:tcW w:w="0" w:type="auto"/>
            <w:shd w:val="clear" w:color="auto" w:fill="auto"/>
            <w:vAlign w:val="center"/>
          </w:tcPr>
          <w:p w14:paraId="711651BC"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~0.81</w:t>
            </w:r>
          </w:p>
        </w:tc>
        <w:tc>
          <w:tcPr>
            <w:tcW w:w="0" w:type="auto"/>
            <w:shd w:val="clear" w:color="auto" w:fill="auto"/>
            <w:vAlign w:val="center"/>
          </w:tcPr>
          <w:p w14:paraId="48A713ED"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Lower than DNN</w:t>
            </w:r>
          </w:p>
        </w:tc>
        <w:tc>
          <w:tcPr>
            <w:tcW w:w="0" w:type="auto"/>
            <w:shd w:val="clear" w:color="auto" w:fill="auto"/>
            <w:vAlign w:val="center"/>
          </w:tcPr>
          <w:p w14:paraId="6639B4BF"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Better minority-class recall</w:t>
            </w:r>
          </w:p>
        </w:tc>
      </w:tr>
      <w:tr w:rsidR="004A76DC" w14:paraId="32043AF5" w14:textId="77777777">
        <w:trPr>
          <w:tblCellSpacing w:w="15" w:type="dxa"/>
        </w:trPr>
        <w:tc>
          <w:tcPr>
            <w:tcW w:w="0" w:type="auto"/>
            <w:shd w:val="clear" w:color="auto" w:fill="auto"/>
            <w:vAlign w:val="center"/>
          </w:tcPr>
          <w:p w14:paraId="74F88C18"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LSTM</w:t>
            </w:r>
          </w:p>
        </w:tc>
        <w:tc>
          <w:tcPr>
            <w:tcW w:w="0" w:type="auto"/>
            <w:shd w:val="clear" w:color="auto" w:fill="auto"/>
            <w:vAlign w:val="center"/>
          </w:tcPr>
          <w:p w14:paraId="368B2BF5"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NSL-KDD</w:t>
            </w:r>
          </w:p>
        </w:tc>
        <w:tc>
          <w:tcPr>
            <w:tcW w:w="0" w:type="auto"/>
            <w:shd w:val="clear" w:color="auto" w:fill="auto"/>
            <w:vAlign w:val="center"/>
          </w:tcPr>
          <w:p w14:paraId="5476633D"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~0.80</w:t>
            </w:r>
          </w:p>
        </w:tc>
        <w:tc>
          <w:tcPr>
            <w:tcW w:w="0" w:type="auto"/>
            <w:shd w:val="clear" w:color="auto" w:fill="auto"/>
            <w:vAlign w:val="center"/>
          </w:tcPr>
          <w:p w14:paraId="20101271"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Comparable to CNN</w:t>
            </w:r>
          </w:p>
        </w:tc>
        <w:tc>
          <w:tcPr>
            <w:tcW w:w="0" w:type="auto"/>
            <w:shd w:val="clear" w:color="auto" w:fill="auto"/>
            <w:vAlign w:val="center"/>
          </w:tcPr>
          <w:p w14:paraId="6A1CE136"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 xml:space="preserve">Best on multi-step </w:t>
            </w:r>
            <w:r>
              <w:rPr>
                <w:rFonts w:ascii="Times New Roman" w:eastAsia="SimSun" w:hAnsi="Times New Roman" w:cs="Times New Roman"/>
                <w:sz w:val="24"/>
                <w:szCs w:val="24"/>
                <w:lang/>
              </w:rPr>
              <w:t>reconnaissance patterns</w:t>
            </w:r>
          </w:p>
        </w:tc>
      </w:tr>
      <w:tr w:rsidR="004A76DC" w14:paraId="4719E9F6" w14:textId="77777777">
        <w:trPr>
          <w:tblCellSpacing w:w="15" w:type="dxa"/>
        </w:trPr>
        <w:tc>
          <w:tcPr>
            <w:tcW w:w="0" w:type="auto"/>
            <w:shd w:val="clear" w:color="auto" w:fill="auto"/>
            <w:vAlign w:val="center"/>
          </w:tcPr>
          <w:p w14:paraId="6F6DBDD2"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CNN-LSTM hybrid</w:t>
            </w:r>
          </w:p>
        </w:tc>
        <w:tc>
          <w:tcPr>
            <w:tcW w:w="0" w:type="auto"/>
            <w:shd w:val="clear" w:color="auto" w:fill="auto"/>
            <w:vAlign w:val="center"/>
          </w:tcPr>
          <w:p w14:paraId="56596FBE"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NSL-KDD</w:t>
            </w:r>
          </w:p>
        </w:tc>
        <w:tc>
          <w:tcPr>
            <w:tcW w:w="0" w:type="auto"/>
            <w:shd w:val="clear" w:color="auto" w:fill="auto"/>
            <w:vAlign w:val="center"/>
          </w:tcPr>
          <w:p w14:paraId="28AE61D7"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~0.85</w:t>
            </w:r>
          </w:p>
        </w:tc>
        <w:tc>
          <w:tcPr>
            <w:tcW w:w="0" w:type="auto"/>
            <w:shd w:val="clear" w:color="auto" w:fill="auto"/>
            <w:vAlign w:val="center"/>
          </w:tcPr>
          <w:p w14:paraId="7520101F"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Lowest of supervised models</w:t>
            </w:r>
          </w:p>
        </w:tc>
        <w:tc>
          <w:tcPr>
            <w:tcW w:w="0" w:type="auto"/>
            <w:shd w:val="clear" w:color="auto" w:fill="auto"/>
            <w:vAlign w:val="center"/>
          </w:tcPr>
          <w:p w14:paraId="16FFA656"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Best overall balance</w:t>
            </w:r>
          </w:p>
        </w:tc>
      </w:tr>
      <w:tr w:rsidR="004A76DC" w14:paraId="642FF547" w14:textId="77777777">
        <w:trPr>
          <w:tblCellSpacing w:w="15" w:type="dxa"/>
        </w:trPr>
        <w:tc>
          <w:tcPr>
            <w:tcW w:w="0" w:type="auto"/>
            <w:shd w:val="clear" w:color="auto" w:fill="auto"/>
            <w:vAlign w:val="center"/>
          </w:tcPr>
          <w:p w14:paraId="49A2A0FF"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CNN-LSTM hybrid</w:t>
            </w:r>
          </w:p>
        </w:tc>
        <w:tc>
          <w:tcPr>
            <w:tcW w:w="0" w:type="auto"/>
            <w:shd w:val="clear" w:color="auto" w:fill="auto"/>
            <w:vAlign w:val="center"/>
          </w:tcPr>
          <w:p w14:paraId="307F2E75"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CICIDS2017</w:t>
            </w:r>
          </w:p>
        </w:tc>
        <w:tc>
          <w:tcPr>
            <w:tcW w:w="0" w:type="auto"/>
            <w:shd w:val="clear" w:color="auto" w:fill="auto"/>
            <w:vAlign w:val="center"/>
          </w:tcPr>
          <w:p w14:paraId="325DC5D5"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~0.88</w:t>
            </w:r>
          </w:p>
        </w:tc>
        <w:tc>
          <w:tcPr>
            <w:tcW w:w="0" w:type="auto"/>
            <w:shd w:val="clear" w:color="auto" w:fill="auto"/>
            <w:vAlign w:val="center"/>
          </w:tcPr>
          <w:p w14:paraId="150A5599"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Low</w:t>
            </w:r>
          </w:p>
        </w:tc>
        <w:tc>
          <w:tcPr>
            <w:tcW w:w="0" w:type="auto"/>
            <w:shd w:val="clear" w:color="auto" w:fill="auto"/>
            <w:vAlign w:val="center"/>
          </w:tcPr>
          <w:p w14:paraId="3BA904E8"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Benefits from richer flow features</w:t>
            </w:r>
          </w:p>
        </w:tc>
      </w:tr>
      <w:tr w:rsidR="004A76DC" w14:paraId="3999F644" w14:textId="77777777">
        <w:trPr>
          <w:tblCellSpacing w:w="15" w:type="dxa"/>
        </w:trPr>
        <w:tc>
          <w:tcPr>
            <w:tcW w:w="0" w:type="auto"/>
            <w:shd w:val="clear" w:color="auto" w:fill="auto"/>
            <w:vAlign w:val="center"/>
          </w:tcPr>
          <w:p w14:paraId="22A972E9" w14:textId="77777777" w:rsidR="004A76DC" w:rsidRDefault="0004052F">
            <w:pPr>
              <w:jc w:val="both"/>
              <w:rPr>
                <w:rFonts w:ascii="Times New Roman" w:hAnsi="Times New Roman" w:cs="Times New Roman"/>
                <w:sz w:val="24"/>
                <w:szCs w:val="24"/>
              </w:rPr>
            </w:pPr>
            <w:proofErr w:type="spellStart"/>
            <w:r>
              <w:rPr>
                <w:rFonts w:ascii="Times New Roman" w:eastAsia="SimSun" w:hAnsi="Times New Roman" w:cs="Times New Roman"/>
                <w:sz w:val="24"/>
                <w:szCs w:val="24"/>
                <w:lang/>
              </w:rPr>
              <w:t>Autoencoder</w:t>
            </w:r>
            <w:proofErr w:type="spellEnd"/>
          </w:p>
        </w:tc>
        <w:tc>
          <w:tcPr>
            <w:tcW w:w="0" w:type="auto"/>
            <w:shd w:val="clear" w:color="auto" w:fill="auto"/>
            <w:vAlign w:val="center"/>
          </w:tcPr>
          <w:p w14:paraId="37BF95C3"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Both (unsupervised)</w:t>
            </w:r>
          </w:p>
        </w:tc>
        <w:tc>
          <w:tcPr>
            <w:tcW w:w="0" w:type="auto"/>
            <w:shd w:val="clear" w:color="auto" w:fill="auto"/>
            <w:vAlign w:val="center"/>
          </w:tcPr>
          <w:p w14:paraId="61B6D18F"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N/A (uses precision/recall at threshold)</w:t>
            </w:r>
          </w:p>
        </w:tc>
        <w:tc>
          <w:tcPr>
            <w:tcW w:w="0" w:type="auto"/>
            <w:shd w:val="clear" w:color="auto" w:fill="auto"/>
            <w:vAlign w:val="center"/>
          </w:tcPr>
          <w:p w14:paraId="66C516B2"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Tunable via threshold</w:t>
            </w:r>
          </w:p>
        </w:tc>
        <w:tc>
          <w:tcPr>
            <w:tcW w:w="0" w:type="auto"/>
            <w:shd w:val="clear" w:color="auto" w:fill="auto"/>
            <w:vAlign w:val="center"/>
          </w:tcPr>
          <w:p w14:paraId="6D1D1DBE" w14:textId="77777777" w:rsidR="004A76DC" w:rsidRDefault="0004052F">
            <w:pPr>
              <w:jc w:val="both"/>
              <w:rPr>
                <w:rFonts w:ascii="Times New Roman" w:hAnsi="Times New Roman" w:cs="Times New Roman"/>
                <w:sz w:val="24"/>
                <w:szCs w:val="24"/>
              </w:rPr>
            </w:pPr>
            <w:r>
              <w:rPr>
                <w:rFonts w:ascii="Times New Roman" w:eastAsia="SimSun" w:hAnsi="Times New Roman" w:cs="Times New Roman"/>
                <w:sz w:val="24"/>
                <w:szCs w:val="24"/>
                <w:lang/>
              </w:rPr>
              <w:t>Best suited to catching novel/unseen attack types not present in training labels</w:t>
            </w:r>
          </w:p>
        </w:tc>
      </w:tr>
    </w:tbl>
    <w:p w14:paraId="01924C98"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In both datasets, the U2R and R2L classes are the most difficult to reliably detect for each architecture and are not simply a characteristic of a parti</w:t>
      </w:r>
      <w:r>
        <w:rPr>
          <w:rFonts w:ascii="Times New Roman" w:hAnsi="Times New Roman" w:cs="Times New Roman"/>
          <w:sz w:val="24"/>
          <w:szCs w:val="24"/>
        </w:rPr>
        <w:t>cular model that needlessly confuses the NIDS literature, but rather a long-standing and persistent problem in the NIDS literature.</w:t>
      </w:r>
    </w:p>
    <w:p w14:paraId="24C51E69" w14:textId="77777777" w:rsidR="004A76DC" w:rsidRDefault="004A76DC">
      <w:pPr>
        <w:jc w:val="both"/>
        <w:rPr>
          <w:rFonts w:ascii="Times New Roman" w:hAnsi="Times New Roman" w:cs="Times New Roman"/>
          <w:sz w:val="24"/>
          <w:szCs w:val="24"/>
        </w:rPr>
      </w:pPr>
    </w:p>
    <w:p w14:paraId="0A5B557A"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9. Discussion</w:t>
      </w:r>
    </w:p>
    <w:p w14:paraId="41EF54BC"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9.1 Why Hybrid Architectures Win</w:t>
      </w:r>
    </w:p>
    <w:p w14:paraId="7EB9CDC4"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The CNN-LSTM hybrid also improves upon single architecture baselines, as the</w:t>
      </w:r>
      <w:r>
        <w:rPr>
          <w:rFonts w:ascii="Times New Roman" w:hAnsi="Times New Roman" w:cs="Times New Roman"/>
          <w:sz w:val="24"/>
          <w:szCs w:val="24"/>
        </w:rPr>
        <w:t xml:space="preserve"> network attacks occur at two different scales at the same time: local feature correlations within a single flow (on which CNNs excel) and temporal patterns across a session (on which LSTMs excel). Both of these are missing aspects of an attacker's </w:t>
      </w:r>
      <w:proofErr w:type="spellStart"/>
      <w:r>
        <w:rPr>
          <w:rFonts w:ascii="Times New Roman" w:hAnsi="Times New Roman" w:cs="Times New Roman"/>
          <w:sz w:val="24"/>
          <w:szCs w:val="24"/>
        </w:rPr>
        <w:t>behavio</w:t>
      </w:r>
      <w:r>
        <w:rPr>
          <w:rFonts w:ascii="Times New Roman" w:hAnsi="Times New Roman" w:cs="Times New Roman"/>
          <w:sz w:val="24"/>
          <w:szCs w:val="24"/>
        </w:rPr>
        <w:t>ur</w:t>
      </w:r>
      <w:proofErr w:type="spellEnd"/>
      <w:r>
        <w:rPr>
          <w:rFonts w:ascii="Times New Roman" w:hAnsi="Times New Roman" w:cs="Times New Roman"/>
          <w:sz w:val="24"/>
          <w:szCs w:val="24"/>
        </w:rPr>
        <w:t xml:space="preserve"> — a port scan is performed by many such uninteresting connections in sequence.</w:t>
      </w:r>
    </w:p>
    <w:p w14:paraId="0965DAB6"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lastRenderedPageBreak/>
        <w:t>In this chapter, we will explore why unsupervised methods are important.9.2 The Case for Unsupervised Methods</w:t>
      </w:r>
    </w:p>
    <w:p w14:paraId="0FD52A2B"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Supervised models are known to be restricted in the types of att</w:t>
      </w:r>
      <w:r>
        <w:rPr>
          <w:rFonts w:ascii="Times New Roman" w:hAnsi="Times New Roman" w:cs="Times New Roman"/>
          <w:sz w:val="24"/>
          <w:szCs w:val="24"/>
        </w:rPr>
        <w:t>acks it can detect, as only the attacks belonged to the training labels are targeted. The problem is that real-world attackers are always trying to devise new attack methods and the purely supervised NIDS suffer from concept drift over time and are unaware</w:t>
      </w:r>
      <w:r>
        <w:rPr>
          <w:rFonts w:ascii="Times New Roman" w:hAnsi="Times New Roman" w:cs="Times New Roman"/>
          <w:sz w:val="24"/>
          <w:szCs w:val="24"/>
        </w:rPr>
        <w:t xml:space="preserve"> of zero-day attacks by design. The complementary layer is anomaly detection with </w:t>
      </w:r>
      <w:proofErr w:type="spellStart"/>
      <w:r>
        <w:rPr>
          <w:rFonts w:ascii="Times New Roman" w:hAnsi="Times New Roman" w:cs="Times New Roman"/>
          <w:sz w:val="24"/>
          <w:szCs w:val="24"/>
        </w:rPr>
        <w:t>autoencoders</w:t>
      </w:r>
      <w:proofErr w:type="spellEnd"/>
      <w:r>
        <w:rPr>
          <w:rFonts w:ascii="Times New Roman" w:hAnsi="Times New Roman" w:cs="Times New Roman"/>
          <w:sz w:val="24"/>
          <w:szCs w:val="24"/>
        </w:rPr>
        <w:t xml:space="preserve">: it doesn't require a description of an attack, just one of normal traffic, so it is more robust to new attacks, but with a typically higher false-positive rate </w:t>
      </w:r>
      <w:r>
        <w:rPr>
          <w:rFonts w:ascii="Times New Roman" w:hAnsi="Times New Roman" w:cs="Times New Roman"/>
          <w:sz w:val="24"/>
          <w:szCs w:val="24"/>
        </w:rPr>
        <w:t>on traffic that isn't malicious, but is nonetheless unusual (e.g., a spurt of software updates).</w:t>
      </w:r>
    </w:p>
    <w:p w14:paraId="34CAB96F"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For a practical production system, this means that the supervised classifiers should be used for attack classes in which they have been trained, and the </w:t>
      </w:r>
      <w:r>
        <w:rPr>
          <w:rFonts w:ascii="Times New Roman" w:hAnsi="Times New Roman" w:cs="Times New Roman"/>
          <w:sz w:val="24"/>
          <w:szCs w:val="24"/>
        </w:rPr>
        <w:t>unsupervised anomaly detector should serve as a safety net for those classes that are not covered by the supervised classifiers.</w:t>
      </w:r>
    </w:p>
    <w:p w14:paraId="1FA02371" w14:textId="77777777" w:rsidR="004A76DC" w:rsidRDefault="004A76DC">
      <w:pPr>
        <w:jc w:val="both"/>
        <w:rPr>
          <w:rFonts w:ascii="Times New Roman" w:hAnsi="Times New Roman" w:cs="Times New Roman"/>
          <w:sz w:val="24"/>
          <w:szCs w:val="24"/>
        </w:rPr>
      </w:pPr>
    </w:p>
    <w:p w14:paraId="469A596B"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10. Deployment Challenges</w:t>
      </w:r>
    </w:p>
    <w:p w14:paraId="2A0904A4" w14:textId="77777777" w:rsidR="004A76DC" w:rsidRDefault="0004052F">
      <w:pPr>
        <w:jc w:val="both"/>
        <w:rPr>
          <w:rFonts w:ascii="Times New Roman" w:hAnsi="Times New Roman" w:cs="Times New Roman"/>
          <w:sz w:val="24"/>
          <w:szCs w:val="24"/>
        </w:rPr>
      </w:pPr>
      <w:proofErr w:type="gramStart"/>
      <w:r>
        <w:rPr>
          <w:rFonts w:ascii="Times New Roman" w:hAnsi="Times New Roman" w:cs="Times New Roman"/>
          <w:sz w:val="24"/>
          <w:szCs w:val="24"/>
        </w:rPr>
        <w:t>1.Real</w:t>
      </w:r>
      <w:proofErr w:type="gramEnd"/>
      <w:r>
        <w:rPr>
          <w:rFonts w:ascii="Times New Roman" w:hAnsi="Times New Roman" w:cs="Times New Roman"/>
          <w:sz w:val="24"/>
          <w:szCs w:val="24"/>
        </w:rPr>
        <w:t xml:space="preserve"> time inference constraints – enterprise networks could support tens of thousands of flows per</w:t>
      </w:r>
      <w:r>
        <w:rPr>
          <w:rFonts w:ascii="Times New Roman" w:hAnsi="Times New Roman" w:cs="Times New Roman"/>
          <w:sz w:val="24"/>
          <w:szCs w:val="24"/>
        </w:rPr>
        <w:t xml:space="preserve"> second; inference latency and throughput need to be tested under real-time production load as well as under the offline batch evaluation.</w:t>
      </w:r>
    </w:p>
    <w:p w14:paraId="2602860B" w14:textId="77777777" w:rsidR="004A76DC" w:rsidRDefault="0004052F">
      <w:pPr>
        <w:jc w:val="both"/>
        <w:rPr>
          <w:rFonts w:ascii="Times New Roman" w:hAnsi="Times New Roman" w:cs="Times New Roman"/>
          <w:sz w:val="24"/>
          <w:szCs w:val="24"/>
        </w:rPr>
      </w:pPr>
      <w:proofErr w:type="gramStart"/>
      <w:r>
        <w:rPr>
          <w:rFonts w:ascii="Times New Roman" w:hAnsi="Times New Roman" w:cs="Times New Roman"/>
          <w:sz w:val="24"/>
          <w:szCs w:val="24"/>
        </w:rPr>
        <w:t>2.Normal</w:t>
      </w:r>
      <w:proofErr w:type="gramEnd"/>
      <w:r>
        <w:rPr>
          <w:rFonts w:ascii="Times New Roman" w:hAnsi="Times New Roman" w:cs="Times New Roman"/>
          <w:sz w:val="24"/>
          <w:szCs w:val="24"/>
        </w:rPr>
        <w:t xml:space="preserve"> and/or attacker behavior changes over time; need periodic retraining pipelines and drift detection monitorin</w:t>
      </w:r>
      <w:r>
        <w:rPr>
          <w:rFonts w:ascii="Times New Roman" w:hAnsi="Times New Roman" w:cs="Times New Roman"/>
          <w:sz w:val="24"/>
          <w:szCs w:val="24"/>
        </w:rPr>
        <w:t>g, not one-time training.</w:t>
      </w:r>
    </w:p>
    <w:p w14:paraId="30B97BBD" w14:textId="77777777" w:rsidR="004A76DC" w:rsidRDefault="0004052F">
      <w:pPr>
        <w:jc w:val="both"/>
        <w:rPr>
          <w:rFonts w:ascii="Times New Roman" w:hAnsi="Times New Roman" w:cs="Times New Roman"/>
          <w:sz w:val="24"/>
          <w:szCs w:val="24"/>
        </w:rPr>
      </w:pPr>
      <w:proofErr w:type="gramStart"/>
      <w:r>
        <w:rPr>
          <w:rFonts w:ascii="Times New Roman" w:hAnsi="Times New Roman" w:cs="Times New Roman"/>
          <w:sz w:val="24"/>
          <w:szCs w:val="24"/>
        </w:rPr>
        <w:t>3.Class</w:t>
      </w:r>
      <w:proofErr w:type="gramEnd"/>
      <w:r>
        <w:rPr>
          <w:rFonts w:ascii="Times New Roman" w:hAnsi="Times New Roman" w:cs="Times New Roman"/>
          <w:sz w:val="24"/>
          <w:szCs w:val="24"/>
        </w:rPr>
        <w:t xml:space="preserve"> imbalance (Persistent challenge): Techniques other than SMOTE (e.g., Focal loss, cost-sensitive learning) should be explored for minority attack classes.</w:t>
      </w:r>
    </w:p>
    <w:p w14:paraId="0FDC8F9A" w14:textId="77777777" w:rsidR="004A76DC" w:rsidRDefault="0004052F">
      <w:pPr>
        <w:jc w:val="both"/>
        <w:rPr>
          <w:rFonts w:ascii="Times New Roman" w:hAnsi="Times New Roman" w:cs="Times New Roman"/>
          <w:sz w:val="24"/>
          <w:szCs w:val="24"/>
        </w:rPr>
      </w:pPr>
      <w:proofErr w:type="gramStart"/>
      <w:r>
        <w:rPr>
          <w:rFonts w:ascii="Times New Roman" w:hAnsi="Times New Roman" w:cs="Times New Roman"/>
          <w:sz w:val="24"/>
          <w:szCs w:val="24"/>
        </w:rPr>
        <w:t>4.Adversarial</w:t>
      </w:r>
      <w:proofErr w:type="gramEnd"/>
      <w:r>
        <w:rPr>
          <w:rFonts w:ascii="Times New Roman" w:hAnsi="Times New Roman" w:cs="Times New Roman"/>
          <w:sz w:val="24"/>
          <w:szCs w:val="24"/>
        </w:rPr>
        <w:t xml:space="preserve"> robustness — Traffic-mutation attacks and attacks via </w:t>
      </w:r>
      <w:r>
        <w:rPr>
          <w:rFonts w:ascii="Times New Roman" w:hAnsi="Times New Roman" w:cs="Times New Roman"/>
          <w:sz w:val="24"/>
          <w:szCs w:val="24"/>
        </w:rPr>
        <w:t>gradient-based evasion are examples of adversarial attacks that are possible on the NIDS, which should be part of a pre-deployment test of the NIDS's robustness.</w:t>
      </w:r>
    </w:p>
    <w:p w14:paraId="5BDCD16B" w14:textId="77777777" w:rsidR="004A76DC" w:rsidRDefault="0004052F">
      <w:pPr>
        <w:jc w:val="both"/>
        <w:rPr>
          <w:rFonts w:ascii="Times New Roman" w:hAnsi="Times New Roman" w:cs="Times New Roman"/>
          <w:sz w:val="24"/>
          <w:szCs w:val="24"/>
        </w:rPr>
      </w:pPr>
      <w:proofErr w:type="gramStart"/>
      <w:r>
        <w:rPr>
          <w:rFonts w:ascii="Times New Roman" w:hAnsi="Times New Roman" w:cs="Times New Roman"/>
          <w:sz w:val="24"/>
          <w:szCs w:val="24"/>
        </w:rPr>
        <w:t>5.Explainability</w:t>
      </w:r>
      <w:proofErr w:type="gramEnd"/>
      <w:r>
        <w:rPr>
          <w:rFonts w:ascii="Times New Roman" w:hAnsi="Times New Roman" w:cs="Times New Roman"/>
          <w:sz w:val="24"/>
          <w:szCs w:val="24"/>
        </w:rPr>
        <w:t xml:space="preserve"> — security analysts require explanations, not just a probability, as to why a</w:t>
      </w:r>
      <w:r>
        <w:rPr>
          <w:rFonts w:ascii="Times New Roman" w:hAnsi="Times New Roman" w:cs="Times New Roman"/>
          <w:sz w:val="24"/>
          <w:szCs w:val="24"/>
        </w:rPr>
        <w:t xml:space="preserve"> flow was flagged, techniques like SHAP or attention-weight visualization for the LSTM part can help fill this gap.</w:t>
      </w:r>
    </w:p>
    <w:p w14:paraId="2A0E6AF3"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6.Dataset realism — Even though widely-used benchmark datasets such as NSL-KDD are popular, they are not sufficiently representative of cont</w:t>
      </w:r>
      <w:r>
        <w:rPr>
          <w:rFonts w:ascii="Times New Roman" w:hAnsi="Times New Roman" w:cs="Times New Roman"/>
          <w:sz w:val="24"/>
          <w:szCs w:val="24"/>
        </w:rPr>
        <w:t>emporary traffic patterns (encrypted traffic, cloud-native architectures, IoT protocols) and results should therefore be checked against live or more recent captures for real traffic prior to production deployment.</w:t>
      </w:r>
    </w:p>
    <w:p w14:paraId="028A1545" w14:textId="77777777" w:rsidR="004A76DC" w:rsidRDefault="004A76DC">
      <w:pPr>
        <w:jc w:val="both"/>
        <w:rPr>
          <w:rFonts w:ascii="Times New Roman" w:hAnsi="Times New Roman" w:cs="Times New Roman"/>
          <w:sz w:val="24"/>
          <w:szCs w:val="24"/>
        </w:rPr>
      </w:pPr>
    </w:p>
    <w:p w14:paraId="17F919BC"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11. Future Work</w:t>
      </w:r>
    </w:p>
    <w:p w14:paraId="1EC97785"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Adding support for encry</w:t>
      </w:r>
      <w:r>
        <w:rPr>
          <w:rFonts w:ascii="Times New Roman" w:hAnsi="Times New Roman" w:cs="Times New Roman"/>
          <w:sz w:val="24"/>
          <w:szCs w:val="24"/>
        </w:rPr>
        <w:t>pted traffic classification based on the metadata of the traffic (timing, packet size sequences) because payload inspection is increasingly becoming impractical under TLS 1.3.</w:t>
      </w:r>
    </w:p>
    <w:p w14:paraId="5B2353DD" w14:textId="77777777" w:rsidR="004A76DC" w:rsidRDefault="0004052F">
      <w:pPr>
        <w:jc w:val="both"/>
        <w:rPr>
          <w:rFonts w:ascii="Times New Roman" w:hAnsi="Times New Roman" w:cs="Times New Roman"/>
          <w:sz w:val="24"/>
          <w:szCs w:val="24"/>
        </w:rPr>
      </w:pPr>
      <w:proofErr w:type="gramStart"/>
      <w:r>
        <w:rPr>
          <w:rFonts w:ascii="Times New Roman" w:hAnsi="Times New Roman" w:cs="Times New Roman"/>
          <w:sz w:val="24"/>
          <w:szCs w:val="24"/>
        </w:rPr>
        <w:t>Embedding relational structure of hosts over the network, as opposed to individu</w:t>
      </w:r>
      <w:r>
        <w:rPr>
          <w:rFonts w:ascii="Times New Roman" w:hAnsi="Times New Roman" w:cs="Times New Roman"/>
          <w:sz w:val="24"/>
          <w:szCs w:val="24"/>
        </w:rPr>
        <w:t>al flows, through graph neural networks.</w:t>
      </w:r>
      <w:proofErr w:type="gramEnd"/>
    </w:p>
    <w:p w14:paraId="2418E3A9"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Investigating federated learning strategies to enable training across different organizations' traffic without centralization of sensitive data.</w:t>
      </w:r>
    </w:p>
    <w:p w14:paraId="1417CF9A"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 xml:space="preserve">(Incremental) </w:t>
      </w:r>
      <w:proofErr w:type="gramStart"/>
      <w:r>
        <w:rPr>
          <w:rFonts w:ascii="Times New Roman" w:hAnsi="Times New Roman" w:cs="Times New Roman"/>
          <w:sz w:val="24"/>
          <w:szCs w:val="24"/>
        </w:rPr>
        <w:t xml:space="preserve">Investigating on-line online learning to tackle concept </w:t>
      </w:r>
      <w:r>
        <w:rPr>
          <w:rFonts w:ascii="Times New Roman" w:hAnsi="Times New Roman" w:cs="Times New Roman"/>
          <w:sz w:val="24"/>
          <w:szCs w:val="24"/>
        </w:rPr>
        <w:t>drift without complete retraining cycles.</w:t>
      </w:r>
      <w:proofErr w:type="gramEnd"/>
    </w:p>
    <w:p w14:paraId="5559A821" w14:textId="77777777" w:rsidR="004A76DC" w:rsidRDefault="0004052F">
      <w:pPr>
        <w:jc w:val="both"/>
        <w:rPr>
          <w:rFonts w:ascii="Times New Roman" w:hAnsi="Times New Roman" w:cs="Times New Roman"/>
          <w:sz w:val="24"/>
          <w:szCs w:val="24"/>
        </w:rPr>
      </w:pPr>
      <w:proofErr w:type="gramStart"/>
      <w:r>
        <w:rPr>
          <w:rFonts w:ascii="Times New Roman" w:hAnsi="Times New Roman" w:cs="Times New Roman"/>
          <w:sz w:val="24"/>
          <w:szCs w:val="24"/>
        </w:rPr>
        <w:t>Adversarial robustness formal benchmarking against known evasion attack families.</w:t>
      </w:r>
      <w:proofErr w:type="gramEnd"/>
    </w:p>
    <w:p w14:paraId="67EEE3D8" w14:textId="77777777" w:rsidR="004A76DC" w:rsidRDefault="004A76DC">
      <w:pPr>
        <w:jc w:val="both"/>
        <w:rPr>
          <w:rFonts w:ascii="Times New Roman" w:hAnsi="Times New Roman" w:cs="Times New Roman"/>
          <w:sz w:val="24"/>
          <w:szCs w:val="24"/>
        </w:rPr>
      </w:pPr>
    </w:p>
    <w:p w14:paraId="0868D3B3"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t>12. Conclusion</w:t>
      </w:r>
    </w:p>
    <w:p w14:paraId="2D6C40DC" w14:textId="77777777" w:rsidR="004A76DC" w:rsidRDefault="0004052F">
      <w:pPr>
        <w:jc w:val="both"/>
        <w:rPr>
          <w:rFonts w:ascii="Times New Roman" w:hAnsi="Times New Roman" w:cs="Times New Roman"/>
          <w:sz w:val="24"/>
          <w:szCs w:val="24"/>
        </w:rPr>
      </w:pPr>
      <w:r>
        <w:rPr>
          <w:rFonts w:ascii="Times New Roman" w:hAnsi="Times New Roman" w:cs="Times New Roman"/>
          <w:sz w:val="24"/>
          <w:szCs w:val="24"/>
        </w:rPr>
        <w:lastRenderedPageBreak/>
        <w:t>This paper offered a study on the implementation of deep learning in cyber network defense that took into account t</w:t>
      </w:r>
      <w:r>
        <w:rPr>
          <w:rFonts w:ascii="Times New Roman" w:hAnsi="Times New Roman" w:cs="Times New Roman"/>
          <w:sz w:val="24"/>
          <w:szCs w:val="24"/>
        </w:rPr>
        <w:t>he complete pipeline of learning from raw traffic data to trained and evaluated models for four families of architectures. From an empirical point of view, hybrid CNN-LSTM networks are the most effective at achieving supervised detection performance as the</w:t>
      </w:r>
      <w:r>
        <w:rPr>
          <w:rFonts w:ascii="Times New Roman" w:hAnsi="Times New Roman" w:cs="Times New Roman"/>
          <w:sz w:val="24"/>
          <w:szCs w:val="24"/>
        </w:rPr>
        <w:t xml:space="preserve">y combine both spatial feature correlations and temporal session dynamics, whereas </w:t>
      </w:r>
      <w:proofErr w:type="spellStart"/>
      <w:r>
        <w:rPr>
          <w:rFonts w:ascii="Times New Roman" w:hAnsi="Times New Roman" w:cs="Times New Roman"/>
          <w:sz w:val="24"/>
          <w:szCs w:val="24"/>
        </w:rPr>
        <w:t>autoencoder</w:t>
      </w:r>
      <w:proofErr w:type="spellEnd"/>
      <w:r>
        <w:rPr>
          <w:rFonts w:ascii="Times New Roman" w:hAnsi="Times New Roman" w:cs="Times New Roman"/>
          <w:sz w:val="24"/>
          <w:szCs w:val="24"/>
        </w:rPr>
        <w:t>-based unsupervised detection can provide a necessary complementary coverage against novel and zero-day threats that supervised models, by definition, cannot ever</w:t>
      </w:r>
      <w:r>
        <w:rPr>
          <w:rFonts w:ascii="Times New Roman" w:hAnsi="Times New Roman" w:cs="Times New Roman"/>
          <w:sz w:val="24"/>
          <w:szCs w:val="24"/>
        </w:rPr>
        <w:t xml:space="preserve"> predict. While these are all promising research avenues and not solved problems, they limit real-world deployment: latency, concept drift, class imbalance, and adversarial robustness.</w:t>
      </w:r>
    </w:p>
    <w:p w14:paraId="3BC7EF13" w14:textId="77777777" w:rsidR="004A76DC" w:rsidRDefault="0004052F">
      <w:pPr>
        <w:pStyle w:val="Heading2"/>
        <w:jc w:val="both"/>
        <w:rPr>
          <w:rFonts w:ascii="Times New Roman" w:hAnsi="Times New Roman" w:hint="default"/>
          <w:sz w:val="24"/>
          <w:szCs w:val="24"/>
        </w:rPr>
      </w:pPr>
      <w:r>
        <w:rPr>
          <w:rFonts w:ascii="Times New Roman" w:hAnsi="Times New Roman" w:hint="default"/>
          <w:sz w:val="24"/>
          <w:szCs w:val="24"/>
        </w:rPr>
        <w:t>References</w:t>
      </w:r>
    </w:p>
    <w:p w14:paraId="2DAF0096" w14:textId="77777777" w:rsidR="004A76DC" w:rsidRDefault="0004052F">
      <w:pPr>
        <w:numPr>
          <w:ilvl w:val="0"/>
          <w:numId w:val="2"/>
        </w:numPr>
        <w:spacing w:beforeAutospacing="1" w:afterAutospacing="1"/>
        <w:jc w:val="both"/>
        <w:rPr>
          <w:rFonts w:ascii="Times New Roman" w:hAnsi="Times New Roman" w:cs="Times New Roman"/>
          <w:sz w:val="24"/>
          <w:szCs w:val="24"/>
        </w:rPr>
      </w:pPr>
      <w:proofErr w:type="spellStart"/>
      <w:r>
        <w:rPr>
          <w:rFonts w:ascii="Times New Roman" w:hAnsi="Times New Roman" w:cs="Times New Roman"/>
          <w:sz w:val="24"/>
          <w:szCs w:val="24"/>
        </w:rPr>
        <w:t>Tavallaee</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Bagheri</w:t>
      </w:r>
      <w:proofErr w:type="spellEnd"/>
      <w:r>
        <w:rPr>
          <w:rFonts w:ascii="Times New Roman" w:hAnsi="Times New Roman" w:cs="Times New Roman"/>
          <w:sz w:val="24"/>
          <w:szCs w:val="24"/>
        </w:rPr>
        <w:t xml:space="preserve">, E., Lu, W., &amp; </w:t>
      </w:r>
      <w:proofErr w:type="spellStart"/>
      <w:r>
        <w:rPr>
          <w:rFonts w:ascii="Times New Roman" w:hAnsi="Times New Roman" w:cs="Times New Roman"/>
          <w:sz w:val="24"/>
          <w:szCs w:val="24"/>
        </w:rPr>
        <w:t>Ghorbani</w:t>
      </w:r>
      <w:proofErr w:type="spellEnd"/>
      <w:r>
        <w:rPr>
          <w:rFonts w:ascii="Times New Roman" w:hAnsi="Times New Roman" w:cs="Times New Roman"/>
          <w:sz w:val="24"/>
          <w:szCs w:val="24"/>
        </w:rPr>
        <w:t>, A. A. (2009)</w:t>
      </w:r>
      <w:r>
        <w:rPr>
          <w:rFonts w:ascii="Times New Roman" w:hAnsi="Times New Roman" w:cs="Times New Roman"/>
          <w:sz w:val="24"/>
          <w:szCs w:val="24"/>
        </w:rPr>
        <w:t xml:space="preserve">. A detailed analysis of the KDD CUP 99 data set. </w:t>
      </w:r>
      <w:r>
        <w:rPr>
          <w:rStyle w:val="Emphasis"/>
          <w:rFonts w:ascii="Times New Roman" w:hAnsi="Times New Roman" w:cs="Times New Roman"/>
          <w:sz w:val="24"/>
          <w:szCs w:val="24"/>
        </w:rPr>
        <w:t>IEEE Symposium on Computational Intelligence for Security and Defense Applications</w:t>
      </w:r>
      <w:r>
        <w:rPr>
          <w:rFonts w:ascii="Times New Roman" w:hAnsi="Times New Roman" w:cs="Times New Roman"/>
          <w:sz w:val="24"/>
          <w:szCs w:val="24"/>
        </w:rPr>
        <w:t>.</w:t>
      </w:r>
    </w:p>
    <w:p w14:paraId="271D9AF1" w14:textId="77777777" w:rsidR="004A76DC" w:rsidRDefault="0004052F">
      <w:pPr>
        <w:numPr>
          <w:ilvl w:val="0"/>
          <w:numId w:val="2"/>
        </w:numPr>
        <w:spacing w:beforeAutospacing="1" w:afterAutospacing="1"/>
        <w:jc w:val="both"/>
        <w:rPr>
          <w:rFonts w:ascii="Times New Roman" w:hAnsi="Times New Roman" w:cs="Times New Roman"/>
          <w:sz w:val="24"/>
          <w:szCs w:val="24"/>
        </w:rPr>
      </w:pPr>
      <w:proofErr w:type="spellStart"/>
      <w:r>
        <w:rPr>
          <w:rFonts w:ascii="Times New Roman" w:hAnsi="Times New Roman" w:cs="Times New Roman"/>
          <w:sz w:val="24"/>
          <w:szCs w:val="24"/>
        </w:rPr>
        <w:t>Sharafaldin</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Lashkari</w:t>
      </w:r>
      <w:proofErr w:type="spellEnd"/>
      <w:r>
        <w:rPr>
          <w:rFonts w:ascii="Times New Roman" w:hAnsi="Times New Roman" w:cs="Times New Roman"/>
          <w:sz w:val="24"/>
          <w:szCs w:val="24"/>
        </w:rPr>
        <w:t xml:space="preserve">, A. H., &amp; </w:t>
      </w:r>
      <w:proofErr w:type="spellStart"/>
      <w:r>
        <w:rPr>
          <w:rFonts w:ascii="Times New Roman" w:hAnsi="Times New Roman" w:cs="Times New Roman"/>
          <w:sz w:val="24"/>
          <w:szCs w:val="24"/>
        </w:rPr>
        <w:t>Ghorbani</w:t>
      </w:r>
      <w:proofErr w:type="spellEnd"/>
      <w:r>
        <w:rPr>
          <w:rFonts w:ascii="Times New Roman" w:hAnsi="Times New Roman" w:cs="Times New Roman"/>
          <w:sz w:val="24"/>
          <w:szCs w:val="24"/>
        </w:rPr>
        <w:t>, A. A. (2018). Toward generating a new intrusion detection dataset and intrus</w:t>
      </w:r>
      <w:r>
        <w:rPr>
          <w:rFonts w:ascii="Times New Roman" w:hAnsi="Times New Roman" w:cs="Times New Roman"/>
          <w:sz w:val="24"/>
          <w:szCs w:val="24"/>
        </w:rPr>
        <w:t xml:space="preserve">ion traffic characterization. </w:t>
      </w:r>
      <w:r>
        <w:rPr>
          <w:rStyle w:val="Emphasis"/>
          <w:rFonts w:ascii="Times New Roman" w:hAnsi="Times New Roman" w:cs="Times New Roman"/>
          <w:sz w:val="24"/>
          <w:szCs w:val="24"/>
        </w:rPr>
        <w:t>ICISSP</w:t>
      </w:r>
      <w:r>
        <w:rPr>
          <w:rFonts w:ascii="Times New Roman" w:hAnsi="Times New Roman" w:cs="Times New Roman"/>
          <w:sz w:val="24"/>
          <w:szCs w:val="24"/>
        </w:rPr>
        <w:t>.</w:t>
      </w:r>
    </w:p>
    <w:p w14:paraId="0F8415DE" w14:textId="77777777" w:rsidR="004A76DC" w:rsidRDefault="0004052F">
      <w:pPr>
        <w:numPr>
          <w:ilvl w:val="0"/>
          <w:numId w:val="2"/>
        </w:numPr>
        <w:spacing w:beforeAutospacing="1" w:afterAutospacing="1"/>
        <w:jc w:val="both"/>
        <w:rPr>
          <w:rFonts w:ascii="Times New Roman" w:hAnsi="Times New Roman" w:cs="Times New Roman"/>
          <w:sz w:val="24"/>
          <w:szCs w:val="24"/>
        </w:rPr>
      </w:pPr>
      <w:proofErr w:type="spellStart"/>
      <w:r>
        <w:rPr>
          <w:rFonts w:ascii="Times New Roman" w:hAnsi="Times New Roman" w:cs="Times New Roman"/>
          <w:sz w:val="24"/>
          <w:szCs w:val="24"/>
        </w:rPr>
        <w:t>Vinayakumar</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Alazab</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Soman</w:t>
      </w:r>
      <w:proofErr w:type="spellEnd"/>
      <w:r>
        <w:rPr>
          <w:rFonts w:ascii="Times New Roman" w:hAnsi="Times New Roman" w:cs="Times New Roman"/>
          <w:sz w:val="24"/>
          <w:szCs w:val="24"/>
        </w:rPr>
        <w:t xml:space="preserve">, K. P., et al. (2019). Deep learning approach for intelligent intrusion detection system. </w:t>
      </w:r>
      <w:r>
        <w:rPr>
          <w:rStyle w:val="Emphasis"/>
          <w:rFonts w:ascii="Times New Roman" w:hAnsi="Times New Roman" w:cs="Times New Roman"/>
          <w:sz w:val="24"/>
          <w:szCs w:val="24"/>
        </w:rPr>
        <w:t>IEEE Access</w:t>
      </w:r>
      <w:r>
        <w:rPr>
          <w:rFonts w:ascii="Times New Roman" w:hAnsi="Times New Roman" w:cs="Times New Roman"/>
          <w:sz w:val="24"/>
          <w:szCs w:val="24"/>
        </w:rPr>
        <w:t>.</w:t>
      </w:r>
    </w:p>
    <w:p w14:paraId="467529AD" w14:textId="77777777" w:rsidR="004A76DC" w:rsidRDefault="0004052F">
      <w:pPr>
        <w:numPr>
          <w:ilvl w:val="0"/>
          <w:numId w:val="2"/>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Yin, C., Zhu, Y., </w:t>
      </w:r>
      <w:proofErr w:type="spellStart"/>
      <w:r>
        <w:rPr>
          <w:rFonts w:ascii="Times New Roman" w:hAnsi="Times New Roman" w:cs="Times New Roman"/>
          <w:sz w:val="24"/>
          <w:szCs w:val="24"/>
        </w:rPr>
        <w:t>Fei</w:t>
      </w:r>
      <w:proofErr w:type="spellEnd"/>
      <w:r>
        <w:rPr>
          <w:rFonts w:ascii="Times New Roman" w:hAnsi="Times New Roman" w:cs="Times New Roman"/>
          <w:sz w:val="24"/>
          <w:szCs w:val="24"/>
        </w:rPr>
        <w:t>, J., &amp; He, X. (2017). A deep learning approach for intrusi</w:t>
      </w:r>
      <w:r>
        <w:rPr>
          <w:rFonts w:ascii="Times New Roman" w:hAnsi="Times New Roman" w:cs="Times New Roman"/>
          <w:sz w:val="24"/>
          <w:szCs w:val="24"/>
        </w:rPr>
        <w:t xml:space="preserve">on detection using recurrent neural networks. </w:t>
      </w:r>
      <w:r>
        <w:rPr>
          <w:rStyle w:val="Emphasis"/>
          <w:rFonts w:ascii="Times New Roman" w:hAnsi="Times New Roman" w:cs="Times New Roman"/>
          <w:sz w:val="24"/>
          <w:szCs w:val="24"/>
        </w:rPr>
        <w:t>IEEE Access</w:t>
      </w:r>
      <w:r>
        <w:rPr>
          <w:rFonts w:ascii="Times New Roman" w:hAnsi="Times New Roman" w:cs="Times New Roman"/>
          <w:sz w:val="24"/>
          <w:szCs w:val="24"/>
        </w:rPr>
        <w:t>.</w:t>
      </w:r>
    </w:p>
    <w:p w14:paraId="51DF2848" w14:textId="77777777" w:rsidR="004A76DC" w:rsidRDefault="0004052F">
      <w:pPr>
        <w:numPr>
          <w:ilvl w:val="0"/>
          <w:numId w:val="2"/>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Kwon, D., Kim, H., Kim, J., et al. (2019). A survey of deep learning-based network anomaly detection. </w:t>
      </w:r>
      <w:r>
        <w:rPr>
          <w:rStyle w:val="Emphasis"/>
          <w:rFonts w:ascii="Times New Roman" w:hAnsi="Times New Roman" w:cs="Times New Roman"/>
          <w:sz w:val="24"/>
          <w:szCs w:val="24"/>
        </w:rPr>
        <w:t>Cluster Computing</w:t>
      </w:r>
      <w:r>
        <w:rPr>
          <w:rFonts w:ascii="Times New Roman" w:hAnsi="Times New Roman" w:cs="Times New Roman"/>
          <w:sz w:val="24"/>
          <w:szCs w:val="24"/>
        </w:rPr>
        <w:t>.</w:t>
      </w:r>
    </w:p>
    <w:p w14:paraId="31CBCEFF" w14:textId="77777777" w:rsidR="004A76DC" w:rsidRDefault="0004052F">
      <w:pPr>
        <w:numPr>
          <w:ilvl w:val="0"/>
          <w:numId w:val="2"/>
        </w:numPr>
        <w:spacing w:beforeAutospacing="1" w:afterAutospacing="1"/>
        <w:jc w:val="both"/>
        <w:rPr>
          <w:rFonts w:ascii="Times New Roman" w:hAnsi="Times New Roman" w:cs="Times New Roman"/>
          <w:sz w:val="24"/>
          <w:szCs w:val="24"/>
        </w:rPr>
      </w:pPr>
      <w:proofErr w:type="spellStart"/>
      <w:r>
        <w:rPr>
          <w:rFonts w:ascii="Times New Roman" w:hAnsi="Times New Roman" w:cs="Times New Roman"/>
          <w:sz w:val="24"/>
          <w:szCs w:val="24"/>
        </w:rPr>
        <w:t>Chawla</w:t>
      </w:r>
      <w:proofErr w:type="spellEnd"/>
      <w:r>
        <w:rPr>
          <w:rFonts w:ascii="Times New Roman" w:hAnsi="Times New Roman" w:cs="Times New Roman"/>
          <w:sz w:val="24"/>
          <w:szCs w:val="24"/>
        </w:rPr>
        <w:t xml:space="preserve">, N. V., Bowyer, K. W., Hall, L. O., &amp; </w:t>
      </w:r>
      <w:proofErr w:type="spellStart"/>
      <w:r>
        <w:rPr>
          <w:rFonts w:ascii="Times New Roman" w:hAnsi="Times New Roman" w:cs="Times New Roman"/>
          <w:sz w:val="24"/>
          <w:szCs w:val="24"/>
        </w:rPr>
        <w:t>Kegelmeyer</w:t>
      </w:r>
      <w:proofErr w:type="spellEnd"/>
      <w:r>
        <w:rPr>
          <w:rFonts w:ascii="Times New Roman" w:hAnsi="Times New Roman" w:cs="Times New Roman"/>
          <w:sz w:val="24"/>
          <w:szCs w:val="24"/>
        </w:rPr>
        <w:t>, W. P. (2002). SMOTE</w:t>
      </w:r>
      <w:r>
        <w:rPr>
          <w:rFonts w:ascii="Times New Roman" w:hAnsi="Times New Roman" w:cs="Times New Roman"/>
          <w:sz w:val="24"/>
          <w:szCs w:val="24"/>
        </w:rPr>
        <w:t xml:space="preserve">: Synthetic Minority Over-sampling Technique. </w:t>
      </w:r>
      <w:r>
        <w:rPr>
          <w:rStyle w:val="Emphasis"/>
          <w:rFonts w:ascii="Times New Roman" w:hAnsi="Times New Roman" w:cs="Times New Roman"/>
          <w:sz w:val="24"/>
          <w:szCs w:val="24"/>
        </w:rPr>
        <w:t>Journal of Artificial Intelligence Research</w:t>
      </w:r>
      <w:r>
        <w:rPr>
          <w:rFonts w:ascii="Times New Roman" w:hAnsi="Times New Roman" w:cs="Times New Roman"/>
          <w:sz w:val="24"/>
          <w:szCs w:val="24"/>
        </w:rPr>
        <w:t>.</w:t>
      </w:r>
    </w:p>
    <w:sectPr w:rsidR="004A76DC">
      <w:headerReference w:type="default" r:id="rId8"/>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C88500" w14:textId="77777777" w:rsidR="0004052F" w:rsidRDefault="0004052F">
      <w:r>
        <w:separator/>
      </w:r>
    </w:p>
  </w:endnote>
  <w:endnote w:type="continuationSeparator" w:id="0">
    <w:p w14:paraId="1A762563" w14:textId="77777777" w:rsidR="0004052F" w:rsidRDefault="00040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ans-serif">
    <w:altName w:val="Segoe Print"/>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CD2C2E" w14:textId="77777777" w:rsidR="0004052F" w:rsidRDefault="0004052F">
      <w:r>
        <w:separator/>
      </w:r>
    </w:p>
  </w:footnote>
  <w:footnote w:type="continuationSeparator" w:id="0">
    <w:p w14:paraId="23950444" w14:textId="77777777" w:rsidR="0004052F" w:rsidRDefault="000405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224F9B" w14:textId="77777777" w:rsidR="004A76DC" w:rsidRDefault="0004052F">
    <w:pPr>
      <w:pStyle w:val="Header"/>
      <w:rPr>
        <w:rFonts w:ascii="Times New Roman" w:eastAsia="sans-serif" w:hAnsi="Times New Roman" w:cs="Times New Roman"/>
        <w:b/>
        <w:bCs/>
        <w:color w:val="0D4A5C"/>
        <w:spacing w:val="4"/>
        <w:sz w:val="20"/>
        <w:szCs w:val="20"/>
        <w:shd w:val="clear" w:color="auto" w:fill="FFFFFF"/>
      </w:rPr>
    </w:pPr>
    <w:proofErr w:type="spellStart"/>
    <w:r>
      <w:rPr>
        <w:rFonts w:ascii="Times New Roman" w:eastAsia="sans-serif" w:hAnsi="Times New Roman" w:cs="Times New Roman"/>
        <w:b/>
        <w:bCs/>
        <w:color w:val="0D4A5C"/>
        <w:spacing w:val="4"/>
        <w:sz w:val="20"/>
        <w:szCs w:val="20"/>
        <w:shd w:val="clear" w:color="auto" w:fill="FFFFFF"/>
      </w:rPr>
      <w:t>Infinova</w:t>
    </w:r>
    <w:proofErr w:type="spellEnd"/>
    <w:r>
      <w:rPr>
        <w:rFonts w:ascii="Times New Roman" w:eastAsia="sans-serif" w:hAnsi="Times New Roman" w:cs="Times New Roman"/>
        <w:b/>
        <w:bCs/>
        <w:color w:val="0D4A5C"/>
        <w:spacing w:val="4"/>
        <w:sz w:val="20"/>
        <w:szCs w:val="20"/>
        <w:shd w:val="clear" w:color="auto" w:fill="FFFFFF"/>
      </w:rPr>
      <w:t xml:space="preserve"> Journal of Science, Engineering and Innovation (IJSEI)</w:t>
    </w:r>
  </w:p>
  <w:p w14:paraId="64573242" w14:textId="77777777" w:rsidR="004A76DC" w:rsidRDefault="0004052F">
    <w:pPr>
      <w:pStyle w:val="Header"/>
      <w:rPr>
        <w:rFonts w:ascii="Times New Roman" w:eastAsia="sans-serif" w:hAnsi="Times New Roman" w:cs="Times New Roman"/>
        <w:b/>
        <w:bCs/>
        <w:color w:val="0D4A5C"/>
        <w:spacing w:val="4"/>
        <w:sz w:val="20"/>
        <w:szCs w:val="20"/>
        <w:shd w:val="clear" w:color="auto" w:fill="FFFFFF"/>
      </w:rPr>
    </w:pPr>
    <w:proofErr w:type="spellStart"/>
    <w:r>
      <w:rPr>
        <w:rFonts w:ascii="Times New Roman" w:eastAsia="sans-serif" w:hAnsi="Times New Roman" w:cs="Times New Roman"/>
        <w:b/>
        <w:bCs/>
        <w:color w:val="0D4A5C"/>
        <w:spacing w:val="4"/>
        <w:sz w:val="20"/>
        <w:szCs w:val="20"/>
        <w:shd w:val="clear" w:color="auto" w:fill="FFFFFF"/>
      </w:rPr>
      <w:t>Vol</w:t>
    </w:r>
    <w:proofErr w:type="spellEnd"/>
    <w:r>
      <w:rPr>
        <w:rFonts w:ascii="Times New Roman" w:eastAsia="sans-serif" w:hAnsi="Times New Roman" w:cs="Times New Roman"/>
        <w:b/>
        <w:bCs/>
        <w:color w:val="0D4A5C"/>
        <w:spacing w:val="4"/>
        <w:sz w:val="20"/>
        <w:szCs w:val="20"/>
        <w:shd w:val="clear" w:color="auto" w:fill="FFFFFF"/>
      </w:rPr>
      <w:t xml:space="preserve"> 1</w:t>
    </w:r>
    <w:proofErr w:type="gramStart"/>
    <w:r>
      <w:rPr>
        <w:rFonts w:ascii="Times New Roman" w:eastAsia="sans-serif" w:hAnsi="Times New Roman" w:cs="Times New Roman"/>
        <w:b/>
        <w:bCs/>
        <w:color w:val="0D4A5C"/>
        <w:spacing w:val="4"/>
        <w:sz w:val="20"/>
        <w:szCs w:val="20"/>
        <w:shd w:val="clear" w:color="auto" w:fill="FFFFFF"/>
      </w:rPr>
      <w:t>,issue</w:t>
    </w:r>
    <w:proofErr w:type="gramEnd"/>
    <w:r>
      <w:rPr>
        <w:rFonts w:ascii="Times New Roman" w:eastAsia="sans-serif" w:hAnsi="Times New Roman" w:cs="Times New Roman"/>
        <w:b/>
        <w:bCs/>
        <w:color w:val="0D4A5C"/>
        <w:spacing w:val="4"/>
        <w:sz w:val="20"/>
        <w:szCs w:val="20"/>
        <w:shd w:val="clear" w:color="auto" w:fill="FFFFFF"/>
      </w:rPr>
      <w:t xml:space="preserve"> 2,2026</w:t>
    </w:r>
  </w:p>
  <w:p w14:paraId="0C8DAA49" w14:textId="77777777" w:rsidR="004A76DC" w:rsidRDefault="004A76DC">
    <w:pPr>
      <w:pStyle w:val="Header"/>
      <w:rPr>
        <w:rFonts w:ascii="Times New Roman" w:eastAsia="sans-serif" w:hAnsi="Times New Roman" w:cs="Times New Roman"/>
        <w:b/>
        <w:bCs/>
        <w:color w:val="0D4A5C"/>
        <w:spacing w:val="4"/>
        <w:sz w:val="20"/>
        <w:szCs w:val="20"/>
        <w:shd w:val="clear" w:color="auto" w:fill="FFFFFF"/>
      </w:rPr>
    </w:pPr>
  </w:p>
  <w:p w14:paraId="62E42F87" w14:textId="77777777" w:rsidR="004A76DC" w:rsidRDefault="004A76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234AFDC"/>
    <w:multiLevelType w:val="multilevel"/>
    <w:tmpl w:val="E234AFDC"/>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nsid w:val="242C17E1"/>
    <w:multiLevelType w:val="singleLevel"/>
    <w:tmpl w:val="242C17E1"/>
    <w:lvl w:ilvl="0">
      <w:start w:val="8"/>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embedSystemFonts/>
  <w:proofState w:spelling="clean" w:grammar="clean"/>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79722A"/>
    <w:rsid w:val="0004052F"/>
    <w:rsid w:val="004A76DC"/>
    <w:rsid w:val="00A6169E"/>
    <w:rsid w:val="00C7260F"/>
    <w:rsid w:val="240E482C"/>
    <w:rsid w:val="5179722A"/>
    <w:rsid w:val="59836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Cod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qFormat/>
    <w:pPr>
      <w:spacing w:beforeAutospacing="1" w:afterAutospacing="1"/>
      <w:outlineLvl w:val="0"/>
    </w:pPr>
    <w:rPr>
      <w:rFonts w:ascii="SimSun" w:hAnsi="SimSun" w:hint="eastAsia"/>
      <w:b/>
      <w:bCs/>
      <w:kern w:val="44"/>
      <w:sz w:val="48"/>
      <w:szCs w:val="48"/>
      <w:lang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TMLCode">
    <w:name w:val="HTML Code"/>
    <w:basedOn w:val="DefaultParagraphFont"/>
    <w:qFormat/>
    <w:rPr>
      <w:rFonts w:ascii="Courier New" w:hAnsi="Courier New" w:cs="Courier New"/>
      <w:sz w:val="20"/>
      <w:szCs w:val="20"/>
    </w:rPr>
  </w:style>
  <w:style w:type="paragraph" w:styleId="NormalWeb">
    <w:name w:val="Normal (Web)"/>
    <w:pPr>
      <w:spacing w:beforeAutospacing="1" w:afterAutospacing="1"/>
    </w:pPr>
    <w:rPr>
      <w:sz w:val="24"/>
      <w:szCs w:val="24"/>
      <w:lang w:eastAsia="zh-CN"/>
    </w:rPr>
  </w:style>
  <w:style w:type="character" w:styleId="Strong">
    <w:name w:val="Strong"/>
    <w:basedOn w:val="DefaultParagraphFont"/>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Cod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qFormat/>
    <w:pPr>
      <w:spacing w:beforeAutospacing="1" w:afterAutospacing="1"/>
      <w:outlineLvl w:val="0"/>
    </w:pPr>
    <w:rPr>
      <w:rFonts w:ascii="SimSun" w:hAnsi="SimSun" w:hint="eastAsia"/>
      <w:b/>
      <w:bCs/>
      <w:kern w:val="44"/>
      <w:sz w:val="48"/>
      <w:szCs w:val="48"/>
      <w:lang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TMLCode">
    <w:name w:val="HTML Code"/>
    <w:basedOn w:val="DefaultParagraphFont"/>
    <w:qFormat/>
    <w:rPr>
      <w:rFonts w:ascii="Courier New" w:hAnsi="Courier New" w:cs="Courier New"/>
      <w:sz w:val="20"/>
      <w:szCs w:val="20"/>
    </w:rPr>
  </w:style>
  <w:style w:type="paragraph" w:styleId="NormalWeb">
    <w:name w:val="Normal (Web)"/>
    <w:pPr>
      <w:spacing w:beforeAutospacing="1" w:afterAutospacing="1"/>
    </w:pPr>
    <w:rPr>
      <w:sz w:val="24"/>
      <w:szCs w:val="24"/>
      <w:lang w:eastAsia="zh-CN"/>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3456</Words>
  <Characters>19701</Characters>
  <Application>Microsoft Office Word</Application>
  <DocSecurity>0</DocSecurity>
  <Lines>164</Lines>
  <Paragraphs>46</Paragraphs>
  <ScaleCrop>false</ScaleCrop>
  <Company/>
  <LinksUpToDate>false</LinksUpToDate>
  <CharactersWithSpaces>23111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shuriya smile</dc:creator>
  <cp:lastModifiedBy>ADMIN</cp:lastModifiedBy>
  <cp:revision>5</cp:revision>
  <dcterms:created xsi:type="dcterms:W3CDTF">2026-09-03T11:32:00Z</dcterms:created>
  <dcterms:modified xsi:type="dcterms:W3CDTF">2026-09-05T14:37:00Z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3568E374E39D4A6FB1C041EA78343A25_11</vt:lpwstr>
  </property>
  <property fmtid="{D5CDD505-2E9C-101B-9397-08002B2CF9AE}" pid="4" name="KSOTemplateDocerSaveRecord">
    <vt:lpwstr>eyJoZGlkIjoiNmNjZTM1MDFjMzExNDU2NzczODQ3N2YzYWY2MmYxMWEiLCJ1c2VySWQiOiI1NjcyNzI5MDI4MDUifQ==</vt:lpwstr>
  </property>
</Properties>
</file>